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600A8" w14:textId="6C907D4F" w:rsidR="002E3FF1" w:rsidRPr="00055940" w:rsidRDefault="002E3FF1" w:rsidP="002E3FF1">
      <w:pPr>
        <w:jc w:val="both"/>
        <w:rPr>
          <w:rFonts w:ascii="Comic Sans MS" w:hAnsi="Comic Sans MS"/>
          <w:sz w:val="20"/>
          <w:szCs w:val="20"/>
        </w:rPr>
      </w:pPr>
    </w:p>
    <w:p w14:paraId="7EE234A6" w14:textId="275C9C3C" w:rsidR="00AF4921" w:rsidRPr="00055940" w:rsidRDefault="00AF4921" w:rsidP="006B3D8E">
      <w:pPr>
        <w:pStyle w:val="Prrafodelista"/>
        <w:shd w:val="clear" w:color="auto" w:fill="F7CAAC" w:themeFill="accent2" w:themeFillTint="66"/>
        <w:jc w:val="center"/>
        <w:rPr>
          <w:rFonts w:ascii="Comic Sans MS" w:hAnsi="Comic Sans MS"/>
          <w:b/>
          <w:i/>
        </w:rPr>
      </w:pPr>
      <w:r w:rsidRPr="00055940">
        <w:rPr>
          <w:rFonts w:ascii="Comic Sans MS" w:hAnsi="Comic Sans MS"/>
          <w:b/>
          <w:i/>
        </w:rPr>
        <w:t>PECADO Y MISERICORDIA</w:t>
      </w:r>
    </w:p>
    <w:p w14:paraId="5BEB67A1" w14:textId="77777777" w:rsidR="006B3D8E" w:rsidRPr="00055940" w:rsidRDefault="006B3D8E" w:rsidP="006B3D8E">
      <w:pPr>
        <w:pStyle w:val="Prrafodelista"/>
        <w:jc w:val="both"/>
        <w:rPr>
          <w:rFonts w:ascii="Comic Sans MS" w:hAnsi="Comic Sans MS"/>
          <w:b/>
        </w:rPr>
      </w:pPr>
    </w:p>
    <w:p w14:paraId="0791AAB4" w14:textId="1362E79F" w:rsidR="00AF4921" w:rsidRPr="00055940" w:rsidRDefault="00AF4921" w:rsidP="00AF4921">
      <w:pPr>
        <w:shd w:val="clear" w:color="auto" w:fill="F7CAAC" w:themeFill="accent2" w:themeFillTint="66"/>
        <w:rPr>
          <w:rFonts w:ascii="Comic Sans MS" w:hAnsi="Comic Sans MS"/>
          <w:b/>
          <w:sz w:val="20"/>
        </w:rPr>
      </w:pPr>
      <w:r w:rsidRPr="00055940">
        <w:rPr>
          <w:rFonts w:ascii="Comic Sans MS" w:hAnsi="Comic Sans MS"/>
          <w:b/>
          <w:sz w:val="20"/>
        </w:rPr>
        <w:t>NOMBRE Y APELLIDO:</w:t>
      </w:r>
    </w:p>
    <w:p w14:paraId="545C6C8B" w14:textId="77777777" w:rsidR="00AF4921" w:rsidRPr="00055940" w:rsidRDefault="00AF4921" w:rsidP="00AF4921">
      <w:pPr>
        <w:shd w:val="clear" w:color="auto" w:fill="F7CAAC" w:themeFill="accent2" w:themeFillTint="66"/>
        <w:rPr>
          <w:rFonts w:ascii="Comic Sans MS" w:hAnsi="Comic Sans MS"/>
          <w:b/>
          <w:sz w:val="20"/>
        </w:rPr>
      </w:pPr>
    </w:p>
    <w:p w14:paraId="49098512" w14:textId="0CA5D4C5" w:rsidR="006B3D8E" w:rsidRPr="00055940" w:rsidRDefault="00AF4921" w:rsidP="00AF4921">
      <w:pPr>
        <w:shd w:val="clear" w:color="auto" w:fill="F7CAAC" w:themeFill="accent2" w:themeFillTint="66"/>
        <w:rPr>
          <w:rFonts w:ascii="Comic Sans MS" w:hAnsi="Comic Sans MS"/>
          <w:b/>
          <w:sz w:val="20"/>
        </w:rPr>
      </w:pPr>
      <w:r w:rsidRPr="00055940">
        <w:rPr>
          <w:rFonts w:ascii="Comic Sans MS" w:hAnsi="Comic Sans MS"/>
          <w:b/>
          <w:sz w:val="20"/>
        </w:rPr>
        <w:t xml:space="preserve">2°: </w:t>
      </w:r>
    </w:p>
    <w:p w14:paraId="5A0FA8F0" w14:textId="7E8810C1" w:rsidR="006B3D8E" w:rsidRPr="00055940" w:rsidRDefault="006B3D8E" w:rsidP="006B3D8E">
      <w:pPr>
        <w:tabs>
          <w:tab w:val="left" w:pos="2512"/>
        </w:tabs>
        <w:jc w:val="both"/>
        <w:rPr>
          <w:rFonts w:ascii="Comic Sans MS" w:hAnsi="Comic Sans MS"/>
          <w:sz w:val="20"/>
          <w:szCs w:val="20"/>
        </w:rPr>
      </w:pPr>
    </w:p>
    <w:p w14:paraId="2CB0DD22" w14:textId="31E5F667" w:rsidR="00AF4921" w:rsidRPr="00055940" w:rsidRDefault="00AF4921" w:rsidP="00AF4921">
      <w:pPr>
        <w:jc w:val="both"/>
        <w:rPr>
          <w:rFonts w:ascii="Comic Sans MS" w:hAnsi="Comic Sans MS"/>
          <w:sz w:val="22"/>
          <w:szCs w:val="22"/>
        </w:rPr>
      </w:pPr>
      <w:r w:rsidRPr="00055940">
        <w:rPr>
          <w:rFonts w:ascii="Comic Sans MS" w:hAnsi="Comic Sans MS"/>
          <w:sz w:val="22"/>
          <w:szCs w:val="22"/>
        </w:rPr>
        <w:t>Retomemos algunas ideas de la clase anterior, sobre las historias de Pecado y Misericordia, que vimos en los relatos bíblicos.</w:t>
      </w:r>
    </w:p>
    <w:p w14:paraId="18202D42" w14:textId="77777777" w:rsidR="00AF4921" w:rsidRPr="00055940" w:rsidRDefault="00AF4921" w:rsidP="00AF4921">
      <w:pPr>
        <w:jc w:val="both"/>
        <w:rPr>
          <w:rFonts w:ascii="Comic Sans MS" w:hAnsi="Comic Sans MS"/>
          <w:sz w:val="22"/>
          <w:szCs w:val="22"/>
        </w:rPr>
      </w:pPr>
    </w:p>
    <w:p w14:paraId="2574F087" w14:textId="2D5721DD" w:rsidR="00AF4921" w:rsidRPr="00055940" w:rsidRDefault="00AF4921" w:rsidP="00AF4921">
      <w:pPr>
        <w:pStyle w:val="Prrafodelista"/>
        <w:numPr>
          <w:ilvl w:val="0"/>
          <w:numId w:val="11"/>
        </w:numPr>
        <w:jc w:val="both"/>
        <w:rPr>
          <w:rFonts w:ascii="Comic Sans MS" w:hAnsi="Comic Sans MS"/>
          <w:sz w:val="22"/>
          <w:szCs w:val="22"/>
        </w:rPr>
      </w:pPr>
      <w:r w:rsidRPr="00055940">
        <w:rPr>
          <w:rFonts w:ascii="Comic Sans MS" w:hAnsi="Comic Sans MS"/>
          <w:sz w:val="22"/>
          <w:szCs w:val="22"/>
        </w:rPr>
        <w:t>¿Qué tenían en común las historias que vimos?</w:t>
      </w:r>
    </w:p>
    <w:p w14:paraId="02BAED1C" w14:textId="77777777" w:rsidR="00AF4921" w:rsidRPr="00055940" w:rsidRDefault="00AF4921" w:rsidP="00AF4921">
      <w:pPr>
        <w:pStyle w:val="Prrafodelista"/>
        <w:ind w:left="1320"/>
        <w:jc w:val="both"/>
        <w:rPr>
          <w:rFonts w:ascii="Comic Sans MS" w:hAnsi="Comic Sans MS"/>
          <w:sz w:val="22"/>
          <w:szCs w:val="22"/>
        </w:rPr>
      </w:pPr>
    </w:p>
    <w:p w14:paraId="123C43B0" w14:textId="58270C22" w:rsidR="00AF4921" w:rsidRPr="00055940" w:rsidRDefault="00AF4921" w:rsidP="00AF4921">
      <w:pPr>
        <w:pStyle w:val="Prrafodelista"/>
        <w:numPr>
          <w:ilvl w:val="0"/>
          <w:numId w:val="11"/>
        </w:numPr>
        <w:jc w:val="both"/>
        <w:rPr>
          <w:rFonts w:ascii="Comic Sans MS" w:hAnsi="Comic Sans MS"/>
          <w:sz w:val="22"/>
          <w:szCs w:val="22"/>
        </w:rPr>
      </w:pPr>
      <w:r w:rsidRPr="00055940">
        <w:rPr>
          <w:rFonts w:ascii="Comic Sans MS" w:hAnsi="Comic Sans MS"/>
          <w:sz w:val="22"/>
          <w:szCs w:val="22"/>
        </w:rPr>
        <w:t>¿El abuso de la libertad tiene alguna consecuencia?</w:t>
      </w:r>
    </w:p>
    <w:p w14:paraId="1BCF9689" w14:textId="77777777" w:rsidR="00AF4921" w:rsidRPr="00055940" w:rsidRDefault="00AF4921" w:rsidP="00AF4921">
      <w:pPr>
        <w:pStyle w:val="Prrafodelista"/>
        <w:rPr>
          <w:rFonts w:ascii="Comic Sans MS" w:hAnsi="Comic Sans MS"/>
          <w:sz w:val="22"/>
          <w:szCs w:val="22"/>
        </w:rPr>
      </w:pPr>
    </w:p>
    <w:p w14:paraId="6D0960B3" w14:textId="77777777" w:rsidR="00AF4921" w:rsidRPr="00055940" w:rsidRDefault="00AF4921" w:rsidP="00AF4921">
      <w:pPr>
        <w:pStyle w:val="Prrafodelista"/>
        <w:ind w:left="1320"/>
        <w:jc w:val="both"/>
        <w:rPr>
          <w:rFonts w:ascii="Comic Sans MS" w:hAnsi="Comic Sans MS"/>
          <w:sz w:val="22"/>
          <w:szCs w:val="22"/>
        </w:rPr>
      </w:pPr>
    </w:p>
    <w:p w14:paraId="2CFD65D8" w14:textId="2256FDDA" w:rsidR="00AF4921" w:rsidRPr="00055940" w:rsidRDefault="00AF4921" w:rsidP="00AF4921">
      <w:pPr>
        <w:pStyle w:val="Prrafodelista"/>
        <w:numPr>
          <w:ilvl w:val="0"/>
          <w:numId w:val="11"/>
        </w:numPr>
        <w:jc w:val="both"/>
        <w:rPr>
          <w:rFonts w:ascii="Comic Sans MS" w:hAnsi="Comic Sans MS"/>
          <w:sz w:val="22"/>
          <w:szCs w:val="22"/>
        </w:rPr>
      </w:pPr>
      <w:r w:rsidRPr="00055940">
        <w:rPr>
          <w:rFonts w:ascii="Comic Sans MS" w:hAnsi="Comic Sans MS"/>
          <w:sz w:val="22"/>
          <w:szCs w:val="22"/>
        </w:rPr>
        <w:t>¿El pecado tiene la última palabra?</w:t>
      </w:r>
    </w:p>
    <w:p w14:paraId="062FB9E0" w14:textId="1E640B61" w:rsidR="00055940" w:rsidRDefault="00055940" w:rsidP="00055940">
      <w:pPr>
        <w:ind w:left="960"/>
        <w:jc w:val="both"/>
        <w:rPr>
          <w:rFonts w:ascii="Comic Sans MS" w:hAnsi="Comic Sans MS"/>
          <w:sz w:val="22"/>
          <w:szCs w:val="22"/>
        </w:rPr>
      </w:pPr>
    </w:p>
    <w:p w14:paraId="7F1541C8" w14:textId="77777777" w:rsidR="00055940" w:rsidRPr="00055940" w:rsidRDefault="00055940" w:rsidP="00055940">
      <w:pPr>
        <w:ind w:left="960"/>
        <w:jc w:val="both"/>
        <w:rPr>
          <w:rFonts w:ascii="Comic Sans MS" w:hAnsi="Comic Sans MS"/>
          <w:sz w:val="22"/>
          <w:szCs w:val="22"/>
        </w:rPr>
      </w:pPr>
    </w:p>
    <w:p w14:paraId="6FFA823D" w14:textId="1D3AC9CB" w:rsidR="00055940" w:rsidRPr="00055940" w:rsidRDefault="00055940" w:rsidP="00055940">
      <w:pPr>
        <w:pStyle w:val="Prrafodelista"/>
        <w:ind w:left="1320"/>
        <w:rPr>
          <w:rFonts w:ascii="Comic Sans MS" w:eastAsia="Times New Roman" w:hAnsi="Comic Sans MS"/>
          <w:lang w:val="es-AR" w:eastAsia="en-US"/>
        </w:rPr>
      </w:pPr>
      <w:r w:rsidRPr="00055940">
        <w:rPr>
          <w:rFonts w:ascii="Comic Sans MS" w:eastAsia="Times New Roman" w:hAnsi="Comic Sans MS"/>
          <w:sz w:val="39"/>
          <w:szCs w:val="39"/>
          <w:shd w:val="clear" w:color="auto" w:fill="FFFFFF"/>
          <w:lang w:val="es-AR" w:eastAsia="en-US"/>
        </w:rPr>
        <w:t>Invitación a orar con la "</w:t>
      </w:r>
      <w:proofErr w:type="spellStart"/>
      <w:r w:rsidRPr="00055940">
        <w:rPr>
          <w:rFonts w:ascii="Comic Sans MS" w:eastAsia="Times New Roman" w:hAnsi="Comic Sans MS"/>
          <w:sz w:val="39"/>
          <w:szCs w:val="39"/>
          <w:shd w:val="clear" w:color="auto" w:fill="FFFFFF"/>
          <w:lang w:val="es-AR" w:eastAsia="en-US"/>
        </w:rPr>
        <w:t>Lectio</w:t>
      </w:r>
      <w:proofErr w:type="spellEnd"/>
      <w:r w:rsidRPr="00055940">
        <w:rPr>
          <w:rFonts w:ascii="Comic Sans MS" w:eastAsia="Times New Roman" w:hAnsi="Comic Sans MS"/>
          <w:sz w:val="39"/>
          <w:szCs w:val="39"/>
          <w:shd w:val="clear" w:color="auto" w:fill="FFFFFF"/>
          <w:lang w:val="es-AR" w:eastAsia="en-US"/>
        </w:rPr>
        <w:t xml:space="preserve"> Divina"</w:t>
      </w:r>
    </w:p>
    <w:p w14:paraId="4F670BC7" w14:textId="77777777" w:rsidR="00055940" w:rsidRDefault="00055940" w:rsidP="00055940">
      <w:pPr>
        <w:pStyle w:val="Prrafodelista"/>
        <w:shd w:val="clear" w:color="auto" w:fill="FFFFFF"/>
        <w:ind w:left="1320"/>
        <w:rPr>
          <w:rFonts w:ascii="Comic Sans MS" w:eastAsia="Times New Roman" w:hAnsi="Comic Sans MS" w:cs="Helvetica"/>
          <w:lang w:val="es-AR" w:eastAsia="en-US"/>
        </w:rPr>
      </w:pPr>
    </w:p>
    <w:p w14:paraId="78636361" w14:textId="6D8982AD" w:rsidR="00055940" w:rsidRPr="00055940" w:rsidRDefault="00055940" w:rsidP="00055940">
      <w:pPr>
        <w:shd w:val="clear" w:color="auto" w:fill="FFFFFF"/>
        <w:rPr>
          <w:rFonts w:ascii="Comic Sans MS" w:eastAsia="Times New Roman" w:hAnsi="Comic Sans MS" w:cs="Helvetica"/>
          <w:lang w:val="es-AR" w:eastAsia="en-US"/>
        </w:rPr>
      </w:pPr>
      <w:r w:rsidRPr="00055940">
        <w:rPr>
          <w:rFonts w:ascii="Comic Sans MS" w:eastAsia="Times New Roman" w:hAnsi="Comic Sans MS" w:cs="Helvetica"/>
          <w:lang w:val="es-AR" w:eastAsia="en-US"/>
        </w:rPr>
        <w:t>Si eres fiel a la oración con y desde la Palabra de Dios, tu vida irá cambiando. La Palabra te hará confrontar tus criterios, valores, sentimientos, actitudes y conducta con lo que ella misma te vaya inspirando. Ama la Palabra, estúdiala, déjala que moldee tu personalidad. Te lo deseo vivamente.</w:t>
      </w:r>
    </w:p>
    <w:p w14:paraId="0148B1F6" w14:textId="1BAEB48D" w:rsidR="00B50252" w:rsidRPr="008247F6" w:rsidRDefault="00055940" w:rsidP="00F05FA0">
      <w:pPr>
        <w:jc w:val="center"/>
        <w:rPr>
          <w:rFonts w:ascii="Comic Sans MS" w:hAnsi="Comic Sans MS"/>
          <w:lang w:val="es-AR"/>
        </w:rPr>
      </w:pPr>
      <w:r w:rsidRPr="00055940">
        <w:rPr>
          <w:rFonts w:ascii="Comic Sans MS" w:eastAsia="Times New Roman" w:hAnsi="Comic Sans MS" w:cs="Helvetica"/>
          <w:sz w:val="18"/>
          <w:szCs w:val="18"/>
          <w:lang w:val="es-AR" w:eastAsia="en-US"/>
        </w:rPr>
        <w:br/>
      </w:r>
      <w:r w:rsidRPr="00055940">
        <w:rPr>
          <w:rFonts w:ascii="Comic Sans MS" w:eastAsia="Times New Roman" w:hAnsi="Comic Sans MS" w:cs="Helvetica"/>
          <w:sz w:val="18"/>
          <w:szCs w:val="18"/>
          <w:lang w:val="es-AR" w:eastAsia="en-US"/>
        </w:rPr>
        <w:br/>
      </w:r>
      <w:r>
        <w:rPr>
          <w:rFonts w:ascii="Comic Sans MS" w:eastAsia="Times New Roman" w:hAnsi="Comic Sans MS" w:cs="Helvetica"/>
          <w:lang w:val="es-AR" w:eastAsia="en-US"/>
        </w:rPr>
        <w:t>Te invito</w:t>
      </w:r>
      <w:r w:rsidRPr="00055940">
        <w:rPr>
          <w:rFonts w:ascii="Comic Sans MS" w:eastAsia="Times New Roman" w:hAnsi="Comic Sans MS" w:cs="Helvetica"/>
          <w:lang w:val="es-AR" w:eastAsia="en-US"/>
        </w:rPr>
        <w:t xml:space="preserve"> a meditar la Palabra de Dios según el método de la “</w:t>
      </w:r>
      <w:proofErr w:type="spellStart"/>
      <w:r w:rsidRPr="00055940">
        <w:rPr>
          <w:rFonts w:ascii="Comic Sans MS" w:eastAsia="Times New Roman" w:hAnsi="Comic Sans MS" w:cs="Helvetica"/>
          <w:lang w:val="es-AR" w:eastAsia="en-US"/>
        </w:rPr>
        <w:t>lectio</w:t>
      </w:r>
      <w:proofErr w:type="spellEnd"/>
      <w:r w:rsidRPr="00055940">
        <w:rPr>
          <w:rFonts w:ascii="Comic Sans MS" w:eastAsia="Times New Roman" w:hAnsi="Comic Sans MS" w:cs="Helvetica"/>
          <w:lang w:val="es-AR" w:eastAsia="en-US"/>
        </w:rPr>
        <w:t xml:space="preserve"> divina” o “</w:t>
      </w:r>
      <w:r>
        <w:rPr>
          <w:rFonts w:ascii="Comic Sans MS" w:eastAsia="Times New Roman" w:hAnsi="Comic Sans MS" w:cs="Helvetica"/>
          <w:lang w:val="es-AR" w:eastAsia="en-US"/>
        </w:rPr>
        <w:t>lectura orante de la Palabra”.</w:t>
      </w:r>
      <w:r w:rsidRPr="00055940">
        <w:rPr>
          <w:rFonts w:ascii="Comic Sans MS" w:eastAsia="Times New Roman" w:hAnsi="Comic Sans MS" w:cs="Helvetica"/>
          <w:lang w:val="es-AR" w:eastAsia="en-US"/>
        </w:rPr>
        <w:br/>
      </w:r>
      <w:r w:rsidRPr="00055940">
        <w:rPr>
          <w:rFonts w:ascii="Comic Sans MS" w:eastAsia="Times New Roman" w:hAnsi="Comic Sans MS" w:cs="Helvetica"/>
          <w:lang w:val="es-AR" w:eastAsia="en-US"/>
        </w:rPr>
        <w:br/>
      </w:r>
      <w:r w:rsidRPr="00055940">
        <w:rPr>
          <w:rFonts w:ascii="Comic Sans MS" w:eastAsia="Times New Roman" w:hAnsi="Comic Sans MS" w:cs="Helvetica"/>
          <w:b/>
          <w:bCs/>
          <w:i/>
          <w:iCs/>
          <w:lang w:val="es-AR" w:eastAsia="en-US"/>
        </w:rPr>
        <w:t>¿Qué es la “</w:t>
      </w:r>
      <w:proofErr w:type="spellStart"/>
      <w:r w:rsidRPr="00055940">
        <w:rPr>
          <w:rFonts w:ascii="Comic Sans MS" w:eastAsia="Times New Roman" w:hAnsi="Comic Sans MS" w:cs="Helvetica"/>
          <w:b/>
          <w:bCs/>
          <w:i/>
          <w:iCs/>
          <w:lang w:val="es-AR" w:eastAsia="en-US"/>
        </w:rPr>
        <w:t>lectio</w:t>
      </w:r>
      <w:proofErr w:type="spellEnd"/>
      <w:r w:rsidRPr="00055940">
        <w:rPr>
          <w:rFonts w:ascii="Comic Sans MS" w:eastAsia="Times New Roman" w:hAnsi="Comic Sans MS" w:cs="Helvetica"/>
          <w:b/>
          <w:bCs/>
          <w:i/>
          <w:iCs/>
          <w:lang w:val="es-AR" w:eastAsia="en-US"/>
        </w:rPr>
        <w:t xml:space="preserve"> divina” o lectura orante de la Palabra?</w:t>
      </w:r>
      <w:r w:rsidRPr="00055940">
        <w:rPr>
          <w:rFonts w:ascii="Comic Sans MS" w:eastAsia="Times New Roman" w:hAnsi="Comic Sans MS" w:cs="Helvetica"/>
          <w:lang w:val="es-AR" w:eastAsia="en-US"/>
        </w:rPr>
        <w:br/>
      </w:r>
      <w:r w:rsidRPr="00055940">
        <w:rPr>
          <w:rFonts w:ascii="Comic Sans MS" w:eastAsia="Times New Roman" w:hAnsi="Comic Sans MS" w:cs="Helvetica"/>
          <w:lang w:val="es-AR" w:eastAsia="en-US"/>
        </w:rPr>
        <w:br/>
        <w:t xml:space="preserve">La </w:t>
      </w:r>
      <w:proofErr w:type="spellStart"/>
      <w:r w:rsidRPr="00055940">
        <w:rPr>
          <w:rFonts w:ascii="Comic Sans MS" w:eastAsia="Times New Roman" w:hAnsi="Comic Sans MS" w:cs="Helvetica"/>
          <w:lang w:val="es-AR" w:eastAsia="en-US"/>
        </w:rPr>
        <w:t>Lectio</w:t>
      </w:r>
      <w:proofErr w:type="spellEnd"/>
      <w:r w:rsidRPr="00055940">
        <w:rPr>
          <w:rFonts w:ascii="Comic Sans MS" w:eastAsia="Times New Roman" w:hAnsi="Comic Sans MS" w:cs="Helvetica"/>
          <w:lang w:val="es-AR" w:eastAsia="en-US"/>
        </w:rPr>
        <w:t xml:space="preserve"> Divina es la lectura de la Sagrada Escritura de un modo no académico, sino espiritual, lo que nos permitirá “conocer a Jesús de un modo cada vez más personal, escuchándolo, viviendo con él, estando con él, siendo sus amigos, en una comunión de pensamiento que “no es algo meramente intelectual, sino también una comunión de sentimientos y de voluntad, y por tanto también del obrar”.</w:t>
      </w:r>
      <w:r w:rsidRPr="00055940">
        <w:rPr>
          <w:rFonts w:ascii="Comic Sans MS" w:eastAsia="Times New Roman" w:hAnsi="Comic Sans MS" w:cs="Helvetica"/>
          <w:lang w:val="es-AR" w:eastAsia="en-US"/>
        </w:rPr>
        <w:br/>
      </w:r>
      <w:r w:rsidRPr="00055940">
        <w:rPr>
          <w:rFonts w:ascii="Comic Sans MS" w:eastAsia="Times New Roman" w:hAnsi="Comic Sans MS" w:cs="Helvetica"/>
          <w:lang w:val="es-AR" w:eastAsia="en-US"/>
        </w:rPr>
        <w:br/>
      </w:r>
      <w:bookmarkStart w:id="0" w:name="_GoBack"/>
      <w:r w:rsidRPr="00055940">
        <w:rPr>
          <w:rFonts w:ascii="Comic Sans MS" w:eastAsia="Times New Roman" w:hAnsi="Comic Sans MS" w:cs="Helvetica"/>
          <w:lang w:val="es-AR" w:eastAsia="en-US"/>
        </w:rPr>
        <w:lastRenderedPageBreak/>
        <w:br/>
      </w:r>
      <w:r w:rsidR="00F05FA0" w:rsidRPr="00F05FA0">
        <w:rPr>
          <w:rFonts w:ascii="Comic Sans MS" w:eastAsia="Times New Roman" w:hAnsi="Comic Sans MS" w:cs="Helvetica"/>
          <w:lang w:val="es-AR" w:eastAsia="en-US"/>
        </w:rPr>
        <w:t>“LECTIO DIVINA” O LECTURA ORANTE DE LA PALABRA</w:t>
      </w:r>
      <w:bookmarkEnd w:id="0"/>
      <w:r w:rsidRPr="00055940">
        <w:rPr>
          <w:rFonts w:ascii="Comic Sans MS" w:eastAsia="Times New Roman" w:hAnsi="Comic Sans MS" w:cs="Helvetica"/>
          <w:lang w:val="es-AR" w:eastAsia="en-US"/>
        </w:rPr>
        <w:br/>
      </w:r>
      <w:r w:rsidRPr="00055940">
        <w:rPr>
          <w:rFonts w:ascii="Comic Sans MS" w:eastAsia="Times New Roman" w:hAnsi="Comic Sans MS" w:cs="Helvetica"/>
          <w:lang w:val="es-AR" w:eastAsia="en-US"/>
        </w:rPr>
        <w:br/>
      </w:r>
      <w:r w:rsidRPr="00055940">
        <w:rPr>
          <w:rFonts w:ascii="Comic Sans MS" w:eastAsia="Times New Roman" w:hAnsi="Comic Sans MS" w:cs="Helvetica"/>
          <w:lang w:val="es-AR" w:eastAsia="en-US"/>
        </w:rPr>
        <w:br/>
      </w:r>
      <w:r w:rsidRPr="00055940">
        <w:rPr>
          <w:rFonts w:ascii="Comic Sans MS" w:eastAsia="Times New Roman" w:hAnsi="Comic Sans MS" w:cs="Helvetica"/>
          <w:b/>
          <w:bCs/>
          <w:u w:val="single"/>
          <w:lang w:val="es-AR" w:eastAsia="en-US"/>
        </w:rPr>
        <w:t>CÓMO ORAR CON LA PALABRA DE DIOS</w:t>
      </w:r>
      <w:r w:rsidRPr="00055940">
        <w:rPr>
          <w:rFonts w:ascii="Comic Sans MS" w:eastAsia="Times New Roman" w:hAnsi="Comic Sans MS" w:cs="Helvetica"/>
          <w:u w:val="single"/>
          <w:lang w:val="es-AR" w:eastAsia="en-US"/>
        </w:rPr>
        <w:br/>
      </w:r>
      <w:r w:rsidRPr="00055940">
        <w:rPr>
          <w:rFonts w:ascii="Comic Sans MS" w:eastAsia="Times New Roman" w:hAnsi="Comic Sans MS" w:cs="Helvetica"/>
          <w:lang w:val="es-AR" w:eastAsia="en-US"/>
        </w:rPr>
        <w:br/>
        <w:t>La lectura orante de la Palabra, más que una reflexión, es una experiencia de encuentro personal e íntimo con Dios, que te ama y sale a tu encuentro. Estos pasos te van llevando al mismo interior de la Palabra.</w:t>
      </w:r>
      <w:r w:rsidRPr="00055940">
        <w:rPr>
          <w:rFonts w:ascii="Comic Sans MS" w:eastAsia="Times New Roman" w:hAnsi="Comic Sans MS" w:cs="Helvetica"/>
          <w:lang w:val="es-AR" w:eastAsia="en-US"/>
        </w:rPr>
        <w:br/>
      </w:r>
      <w:r w:rsidRPr="00055940">
        <w:rPr>
          <w:rFonts w:ascii="Comic Sans MS" w:eastAsia="Times New Roman" w:hAnsi="Comic Sans MS" w:cs="Helvetica"/>
          <w:lang w:val="es-AR" w:eastAsia="en-US"/>
        </w:rPr>
        <w:br/>
      </w:r>
      <w:r w:rsidR="008247F6" w:rsidRPr="00055940">
        <w:rPr>
          <w:rFonts w:ascii="Comic Sans MS" w:hAnsi="Comic Sans MS"/>
          <w:b/>
        </w:rPr>
        <w:t>Paso</w:t>
      </w:r>
      <w:r w:rsidR="008247F6">
        <w:rPr>
          <w:rFonts w:ascii="Comic Sans MS" w:eastAsia="Times New Roman" w:hAnsi="Comic Sans MS" w:cs="Helvetica"/>
          <w:b/>
          <w:bCs/>
          <w:lang w:val="es-AR" w:eastAsia="en-US"/>
        </w:rPr>
        <w:t xml:space="preserve"> 0</w:t>
      </w:r>
      <w:r w:rsidRPr="00055940">
        <w:rPr>
          <w:rFonts w:ascii="Comic Sans MS" w:eastAsia="Times New Roman" w:hAnsi="Comic Sans MS" w:cs="Helvetica"/>
          <w:b/>
          <w:bCs/>
          <w:lang w:val="es-AR" w:eastAsia="en-US"/>
        </w:rPr>
        <w:t>. Invoca…</w:t>
      </w:r>
      <w:r w:rsidRPr="00055940">
        <w:rPr>
          <w:rFonts w:ascii="Comic Sans MS" w:eastAsia="Times New Roman" w:hAnsi="Comic Sans MS" w:cs="Helvetica"/>
          <w:lang w:val="es-AR" w:eastAsia="en-US"/>
        </w:rPr>
        <w:t> al Espíritu Santo. Pídele que te ilumine y te abra a la comprensión de la Palabra y que te ani</w:t>
      </w:r>
      <w:r w:rsidR="008247F6">
        <w:rPr>
          <w:rFonts w:ascii="Comic Sans MS" w:eastAsia="Times New Roman" w:hAnsi="Comic Sans MS" w:cs="Helvetica"/>
          <w:lang w:val="es-AR" w:eastAsia="en-US"/>
        </w:rPr>
        <w:t>me a la respuesta con tu vida.</w:t>
      </w:r>
      <w:r w:rsidR="008247F6">
        <w:rPr>
          <w:rFonts w:ascii="Comic Sans MS" w:eastAsia="Times New Roman" w:hAnsi="Comic Sans MS" w:cs="Helvetica"/>
          <w:lang w:val="es-AR" w:eastAsia="en-US"/>
        </w:rPr>
        <w:br/>
      </w:r>
    </w:p>
    <w:p w14:paraId="078A1263" w14:textId="77777777" w:rsidR="00055940" w:rsidRDefault="00B50252" w:rsidP="00B50252">
      <w:pPr>
        <w:rPr>
          <w:rFonts w:ascii="Comic Sans MS" w:hAnsi="Comic Sans MS"/>
        </w:rPr>
      </w:pPr>
      <w:r w:rsidRPr="00055940">
        <w:rPr>
          <w:rFonts w:ascii="Comic Sans MS" w:hAnsi="Comic Sans MS"/>
          <w:b/>
        </w:rPr>
        <w:t>Paso 1. Leer:</w:t>
      </w:r>
      <w:r w:rsidRPr="00055940">
        <w:rPr>
          <w:rFonts w:ascii="Comic Sans MS" w:hAnsi="Comic Sans MS"/>
        </w:rPr>
        <w:t xml:space="preserve"> </w:t>
      </w:r>
    </w:p>
    <w:p w14:paraId="50AEAEF6" w14:textId="77777777" w:rsidR="00055940" w:rsidRDefault="00055940" w:rsidP="00055940">
      <w:pPr>
        <w:pStyle w:val="Prrafodelista"/>
        <w:numPr>
          <w:ilvl w:val="0"/>
          <w:numId w:val="12"/>
        </w:numPr>
        <w:rPr>
          <w:rFonts w:ascii="Comic Sans MS" w:hAnsi="Comic Sans MS"/>
        </w:rPr>
      </w:pPr>
      <w:r w:rsidRPr="00055940">
        <w:rPr>
          <w:rFonts w:ascii="Comic Sans MS" w:hAnsi="Comic Sans MS"/>
        </w:rPr>
        <w:t>En primer lugar, se lee el texto.</w:t>
      </w:r>
      <w:r>
        <w:rPr>
          <w:rFonts w:ascii="Comic Sans MS" w:hAnsi="Comic Sans MS"/>
        </w:rPr>
        <w:t xml:space="preserve"> </w:t>
      </w:r>
    </w:p>
    <w:p w14:paraId="325D0904" w14:textId="5F0EAA78" w:rsidR="00055940" w:rsidRDefault="00B50252" w:rsidP="00055940">
      <w:pPr>
        <w:pStyle w:val="Prrafodelista"/>
        <w:rPr>
          <w:rFonts w:ascii="Comic Sans MS" w:hAnsi="Comic Sans MS"/>
        </w:rPr>
      </w:pPr>
      <w:r w:rsidRPr="00055940">
        <w:rPr>
          <w:rFonts w:ascii="Comic Sans MS" w:hAnsi="Comic Sans MS"/>
        </w:rPr>
        <w:t>¿</w:t>
      </w:r>
      <w:r w:rsidRPr="00055940">
        <w:rPr>
          <w:rFonts w:ascii="Comic Sans MS" w:hAnsi="Comic Sans MS"/>
        </w:rPr>
        <w:t xml:space="preserve">Qué dice el texto? </w:t>
      </w:r>
    </w:p>
    <w:p w14:paraId="7DE547B1" w14:textId="77777777" w:rsidR="00055940" w:rsidRDefault="00B50252" w:rsidP="00055940">
      <w:pPr>
        <w:pStyle w:val="Prrafodelista"/>
        <w:numPr>
          <w:ilvl w:val="0"/>
          <w:numId w:val="12"/>
        </w:numPr>
        <w:rPr>
          <w:rFonts w:ascii="Comic Sans MS" w:hAnsi="Comic Sans MS"/>
        </w:rPr>
      </w:pPr>
      <w:r w:rsidRPr="00055940">
        <w:rPr>
          <w:rFonts w:ascii="Comic Sans MS" w:hAnsi="Comic Sans MS"/>
        </w:rPr>
        <w:t xml:space="preserve">Al nivel más básico, uno se pregunta: </w:t>
      </w:r>
    </w:p>
    <w:p w14:paraId="5CDFDD2B" w14:textId="587AE663" w:rsidR="00B50252" w:rsidRPr="00055940" w:rsidRDefault="00B50252" w:rsidP="00055940">
      <w:pPr>
        <w:pStyle w:val="Prrafodelista"/>
        <w:rPr>
          <w:rFonts w:ascii="Comic Sans MS" w:hAnsi="Comic Sans MS"/>
        </w:rPr>
      </w:pPr>
      <w:r w:rsidRPr="00055940">
        <w:rPr>
          <w:rFonts w:ascii="Comic Sans MS" w:hAnsi="Comic Sans MS"/>
        </w:rPr>
        <w:t xml:space="preserve">¿Qué sucede en este pasaje del Evangelio? </w:t>
      </w:r>
    </w:p>
    <w:p w14:paraId="6C73C355" w14:textId="77777777" w:rsidR="00055940" w:rsidRDefault="00055940" w:rsidP="00B50252">
      <w:pPr>
        <w:rPr>
          <w:rFonts w:ascii="Comic Sans MS" w:hAnsi="Comic Sans MS"/>
          <w:u w:val="single"/>
        </w:rPr>
      </w:pPr>
    </w:p>
    <w:p w14:paraId="13349A4F" w14:textId="5FFC486F" w:rsidR="00B50252" w:rsidRPr="00055940" w:rsidRDefault="00B50252" w:rsidP="00B50252">
      <w:pPr>
        <w:rPr>
          <w:rFonts w:ascii="Comic Sans MS" w:hAnsi="Comic Sans MS"/>
          <w:u w:val="single"/>
        </w:rPr>
      </w:pPr>
      <w:r w:rsidRPr="00055940">
        <w:rPr>
          <w:rFonts w:ascii="Comic Sans MS" w:hAnsi="Comic Sans MS"/>
          <w:u w:val="single"/>
        </w:rPr>
        <w:t>Los personajes</w:t>
      </w:r>
    </w:p>
    <w:p w14:paraId="094EFF37" w14:textId="48662F32" w:rsidR="00055940" w:rsidRDefault="00B50252" w:rsidP="00B50252">
      <w:pPr>
        <w:rPr>
          <w:rFonts w:ascii="Comic Sans MS" w:hAnsi="Comic Sans MS"/>
        </w:rPr>
      </w:pPr>
      <w:r w:rsidRPr="00055940">
        <w:rPr>
          <w:rFonts w:ascii="Comic Sans MS" w:hAnsi="Comic Sans MS"/>
        </w:rPr>
        <w:t>Cuando leas la parábola, fíjate en cada uno de los personajes principales: el padre, el hijo menor</w:t>
      </w:r>
      <w:r w:rsidR="00055940">
        <w:rPr>
          <w:rFonts w:ascii="Comic Sans MS" w:hAnsi="Comic Sans MS"/>
        </w:rPr>
        <w:t xml:space="preserve"> </w:t>
      </w:r>
      <w:r w:rsidRPr="00055940">
        <w:rPr>
          <w:rFonts w:ascii="Comic Sans MS" w:hAnsi="Comic Sans MS"/>
        </w:rPr>
        <w:t>y el hijo mayor.</w:t>
      </w:r>
    </w:p>
    <w:p w14:paraId="5DF50845" w14:textId="36A18A91" w:rsidR="00055940" w:rsidRDefault="00B50252" w:rsidP="00B50252">
      <w:pPr>
        <w:rPr>
          <w:rFonts w:ascii="Comic Sans MS" w:hAnsi="Comic Sans MS"/>
        </w:rPr>
      </w:pPr>
      <w:r w:rsidRPr="00055940">
        <w:rPr>
          <w:rFonts w:ascii="Comic Sans MS" w:hAnsi="Comic Sans MS"/>
        </w:rPr>
        <w:t xml:space="preserve"> ¿Qué actitudes tiene cada uno de ellos?</w:t>
      </w:r>
    </w:p>
    <w:p w14:paraId="6E4DAF3F" w14:textId="77777777" w:rsidR="00055940" w:rsidRDefault="00055940" w:rsidP="00B50252">
      <w:pPr>
        <w:rPr>
          <w:rFonts w:ascii="Comic Sans MS" w:hAnsi="Comic Sans MS"/>
        </w:rPr>
      </w:pPr>
    </w:p>
    <w:p w14:paraId="641085EA" w14:textId="6F565483" w:rsidR="00B50252" w:rsidRDefault="00B50252" w:rsidP="00B50252">
      <w:pPr>
        <w:rPr>
          <w:rFonts w:ascii="Comic Sans MS" w:hAnsi="Comic Sans MS"/>
        </w:rPr>
      </w:pPr>
      <w:r w:rsidRPr="00055940">
        <w:rPr>
          <w:rFonts w:ascii="Comic Sans MS" w:hAnsi="Comic Sans MS"/>
        </w:rPr>
        <w:t xml:space="preserve"> ¿Cómo describirías la personalidad de cada uno?</w:t>
      </w:r>
    </w:p>
    <w:p w14:paraId="0A085D84" w14:textId="77777777" w:rsidR="00055940" w:rsidRPr="00055940" w:rsidRDefault="00055940" w:rsidP="00B50252">
      <w:pPr>
        <w:rPr>
          <w:rFonts w:ascii="Comic Sans MS" w:hAnsi="Comic Sans MS"/>
        </w:rPr>
      </w:pPr>
    </w:p>
    <w:p w14:paraId="5E7AF741" w14:textId="1987C45E" w:rsidR="00F73A3C" w:rsidRDefault="00B50252" w:rsidP="00B50252">
      <w:pPr>
        <w:rPr>
          <w:rFonts w:ascii="Comic Sans MS" w:hAnsi="Comic Sans MS"/>
        </w:rPr>
      </w:pPr>
      <w:r w:rsidRPr="00055940">
        <w:rPr>
          <w:rFonts w:ascii="Comic Sans MS" w:hAnsi="Comic Sans MS"/>
          <w:b/>
        </w:rPr>
        <w:t>Paso 2. Meditar:</w:t>
      </w:r>
      <w:r w:rsidRPr="00055940">
        <w:rPr>
          <w:rFonts w:ascii="Comic Sans MS" w:hAnsi="Comic Sans MS"/>
        </w:rPr>
        <w:t xml:space="preserve"> </w:t>
      </w:r>
      <w:r w:rsidR="00F73A3C" w:rsidRPr="00055940">
        <w:rPr>
          <w:rFonts w:ascii="Comic Sans MS" w:hAnsi="Comic Sans MS"/>
        </w:rPr>
        <w:t>En este punto, uno ve si hay algo que Dios quiere darle a conocer en este pasaje.</w:t>
      </w:r>
    </w:p>
    <w:p w14:paraId="68EE4B34" w14:textId="64539E98" w:rsidR="00B50252" w:rsidRDefault="00B50252" w:rsidP="00B50252">
      <w:pPr>
        <w:rPr>
          <w:rFonts w:ascii="Comic Sans MS" w:hAnsi="Comic Sans MS"/>
        </w:rPr>
      </w:pPr>
      <w:r w:rsidRPr="00055940">
        <w:rPr>
          <w:rFonts w:ascii="Comic Sans MS" w:hAnsi="Comic Sans MS"/>
        </w:rPr>
        <w:t xml:space="preserve">¿Qué me dice Dios a mí en este texto? </w:t>
      </w:r>
    </w:p>
    <w:p w14:paraId="76F827B9" w14:textId="77777777" w:rsidR="00F73A3C" w:rsidRPr="00055940" w:rsidRDefault="00F73A3C" w:rsidP="00B50252">
      <w:pPr>
        <w:rPr>
          <w:rFonts w:ascii="Comic Sans MS" w:hAnsi="Comic Sans MS"/>
        </w:rPr>
      </w:pPr>
    </w:p>
    <w:p w14:paraId="7255E589" w14:textId="2918E3BD" w:rsidR="00F73A3C" w:rsidRDefault="00B50252" w:rsidP="00B50252">
      <w:pPr>
        <w:rPr>
          <w:rFonts w:ascii="Comic Sans MS" w:hAnsi="Comic Sans MS"/>
        </w:rPr>
      </w:pPr>
      <w:r w:rsidRPr="00055940">
        <w:rPr>
          <w:rFonts w:ascii="Comic Sans MS" w:hAnsi="Comic Sans MS"/>
        </w:rPr>
        <w:t>¿Con qué personaje de la parábola me identifico más y por qué?</w:t>
      </w:r>
    </w:p>
    <w:p w14:paraId="3AE58321" w14:textId="77777777" w:rsidR="00F73A3C" w:rsidRDefault="00F73A3C" w:rsidP="00B50252">
      <w:pPr>
        <w:rPr>
          <w:rFonts w:ascii="Comic Sans MS" w:hAnsi="Comic Sans MS"/>
        </w:rPr>
      </w:pPr>
    </w:p>
    <w:p w14:paraId="18C80AFF" w14:textId="11E46F0B" w:rsidR="00B50252" w:rsidRDefault="00B50252" w:rsidP="00B50252">
      <w:pPr>
        <w:rPr>
          <w:rFonts w:ascii="Comic Sans MS" w:hAnsi="Comic Sans MS"/>
        </w:rPr>
      </w:pPr>
      <w:r w:rsidRPr="00055940">
        <w:rPr>
          <w:rFonts w:ascii="Comic Sans MS" w:hAnsi="Comic Sans MS"/>
        </w:rPr>
        <w:t>En algunas situaciones puede ser con el hermano menor, en otras con el hermano mayor, incluso con el Padre.</w:t>
      </w:r>
    </w:p>
    <w:p w14:paraId="0384BB9D" w14:textId="77777777" w:rsidR="00F73A3C" w:rsidRPr="00055940" w:rsidRDefault="00F73A3C" w:rsidP="00B50252">
      <w:pPr>
        <w:rPr>
          <w:rFonts w:ascii="Comic Sans MS" w:hAnsi="Comic Sans MS"/>
        </w:rPr>
      </w:pPr>
    </w:p>
    <w:p w14:paraId="1B2BDACB" w14:textId="3F93BD05" w:rsidR="00F73A3C" w:rsidRPr="00055940" w:rsidRDefault="00B50252" w:rsidP="00B50252">
      <w:pPr>
        <w:rPr>
          <w:rFonts w:ascii="Comic Sans MS" w:hAnsi="Comic Sans MS"/>
        </w:rPr>
      </w:pPr>
      <w:r w:rsidRPr="00055940">
        <w:rPr>
          <w:rFonts w:ascii="Comic Sans MS" w:hAnsi="Comic Sans MS"/>
        </w:rPr>
        <w:t>Imagina la continuación de la parábola:</w:t>
      </w:r>
    </w:p>
    <w:p w14:paraId="7529AF21" w14:textId="77777777" w:rsidR="00F73A3C" w:rsidRDefault="00B50252" w:rsidP="00B50252">
      <w:pPr>
        <w:rPr>
          <w:rFonts w:ascii="Comic Sans MS" w:hAnsi="Comic Sans MS"/>
        </w:rPr>
      </w:pPr>
      <w:r w:rsidRPr="00055940">
        <w:rPr>
          <w:rFonts w:ascii="Comic Sans MS" w:hAnsi="Comic Sans MS"/>
        </w:rPr>
        <w:lastRenderedPageBreak/>
        <w:t xml:space="preserve">¿Cómo te sentirías vos, si fueras el hijo menor, después de ser recibido con tanto amor? </w:t>
      </w:r>
    </w:p>
    <w:p w14:paraId="258D2868" w14:textId="770AA606" w:rsidR="00B50252" w:rsidRDefault="00B50252" w:rsidP="00B50252">
      <w:pPr>
        <w:rPr>
          <w:rFonts w:ascii="Comic Sans MS" w:hAnsi="Comic Sans MS"/>
        </w:rPr>
      </w:pPr>
      <w:r w:rsidRPr="00055940">
        <w:rPr>
          <w:rFonts w:ascii="Comic Sans MS" w:hAnsi="Comic Sans MS"/>
        </w:rPr>
        <w:t xml:space="preserve">¿Cómo actuarías después, en la casa de tu padre? </w:t>
      </w:r>
    </w:p>
    <w:p w14:paraId="6E9024A5" w14:textId="77777777" w:rsidR="00F73A3C" w:rsidRPr="00055940" w:rsidRDefault="00F73A3C" w:rsidP="00B50252">
      <w:pPr>
        <w:rPr>
          <w:rFonts w:ascii="Comic Sans MS" w:hAnsi="Comic Sans MS"/>
        </w:rPr>
      </w:pPr>
    </w:p>
    <w:p w14:paraId="6FABF7F5" w14:textId="2ADAC082" w:rsidR="00F73A3C" w:rsidRDefault="00B50252" w:rsidP="00B50252">
      <w:pPr>
        <w:rPr>
          <w:rFonts w:ascii="Comic Sans MS" w:hAnsi="Comic Sans MS"/>
        </w:rPr>
      </w:pPr>
      <w:r w:rsidRPr="00055940">
        <w:rPr>
          <w:rFonts w:ascii="Comic Sans MS" w:hAnsi="Comic Sans MS"/>
        </w:rPr>
        <w:t>Y si fueras el hijo mayor, ¿cambiaría algo en vos al escuchar las palabras de tu padre: “vos estás siempre conmigo y todo lo mío es tuyo...”?</w:t>
      </w:r>
    </w:p>
    <w:p w14:paraId="25180ABA" w14:textId="77777777" w:rsidR="00F73A3C" w:rsidRDefault="00F73A3C" w:rsidP="00B50252">
      <w:pPr>
        <w:rPr>
          <w:rFonts w:ascii="Comic Sans MS" w:hAnsi="Comic Sans MS"/>
        </w:rPr>
      </w:pPr>
    </w:p>
    <w:p w14:paraId="49CDCBA7" w14:textId="266050B2" w:rsidR="00F73A3C" w:rsidRDefault="00B50252" w:rsidP="00B50252">
      <w:pPr>
        <w:rPr>
          <w:rFonts w:ascii="Comic Sans MS" w:hAnsi="Comic Sans MS"/>
        </w:rPr>
      </w:pPr>
      <w:r w:rsidRPr="00055940">
        <w:rPr>
          <w:rFonts w:ascii="Comic Sans MS" w:hAnsi="Comic Sans MS"/>
        </w:rPr>
        <w:t xml:space="preserve"> ¿Abrazarías a tu padre y entrarías en la fiesta? </w:t>
      </w:r>
    </w:p>
    <w:p w14:paraId="58048F4F" w14:textId="41FAB0F3" w:rsidR="00F73A3C" w:rsidRDefault="00F73A3C" w:rsidP="00B50252">
      <w:pPr>
        <w:rPr>
          <w:rFonts w:ascii="Comic Sans MS" w:hAnsi="Comic Sans MS"/>
        </w:rPr>
      </w:pPr>
    </w:p>
    <w:p w14:paraId="49633FA8" w14:textId="77777777" w:rsidR="00F73A3C" w:rsidRDefault="00F73A3C" w:rsidP="00B50252">
      <w:pPr>
        <w:rPr>
          <w:rFonts w:ascii="Comic Sans MS" w:hAnsi="Comic Sans MS"/>
        </w:rPr>
      </w:pPr>
    </w:p>
    <w:p w14:paraId="3353F081" w14:textId="7F8DE0A7" w:rsidR="00B50252" w:rsidRPr="00055940" w:rsidRDefault="00B50252" w:rsidP="00B50252">
      <w:pPr>
        <w:rPr>
          <w:rFonts w:ascii="Comic Sans MS" w:hAnsi="Comic Sans MS"/>
        </w:rPr>
      </w:pPr>
      <w:r w:rsidRPr="00055940">
        <w:rPr>
          <w:rFonts w:ascii="Comic Sans MS" w:hAnsi="Comic Sans MS"/>
        </w:rPr>
        <w:t>¿Recibirías</w:t>
      </w:r>
      <w:r w:rsidR="00F73A3C">
        <w:rPr>
          <w:rFonts w:ascii="Comic Sans MS" w:hAnsi="Comic Sans MS"/>
        </w:rPr>
        <w:t xml:space="preserve"> </w:t>
      </w:r>
      <w:r w:rsidRPr="00055940">
        <w:rPr>
          <w:rFonts w:ascii="Comic Sans MS" w:hAnsi="Comic Sans MS"/>
        </w:rPr>
        <w:t>a tu hermano y le preguntarías por su vida...?</w:t>
      </w:r>
    </w:p>
    <w:p w14:paraId="363E4CB8" w14:textId="77777777" w:rsidR="00B50252" w:rsidRPr="00055940" w:rsidRDefault="00B50252" w:rsidP="00B50252">
      <w:pPr>
        <w:rPr>
          <w:rFonts w:ascii="Comic Sans MS" w:hAnsi="Comic Sans MS"/>
        </w:rPr>
      </w:pPr>
    </w:p>
    <w:p w14:paraId="0F12101B" w14:textId="00F05198" w:rsidR="00B50252" w:rsidRDefault="00B50252" w:rsidP="00B50252">
      <w:pPr>
        <w:rPr>
          <w:rFonts w:ascii="Comic Sans MS" w:hAnsi="Comic Sans MS"/>
          <w:b/>
        </w:rPr>
      </w:pPr>
      <w:r w:rsidRPr="00055940">
        <w:rPr>
          <w:rFonts w:ascii="Comic Sans MS" w:hAnsi="Comic Sans MS"/>
          <w:b/>
        </w:rPr>
        <w:t xml:space="preserve">El paso 3 de la </w:t>
      </w:r>
      <w:proofErr w:type="spellStart"/>
      <w:r w:rsidRPr="00055940">
        <w:rPr>
          <w:rFonts w:ascii="Comic Sans MS" w:hAnsi="Comic Sans MS"/>
          <w:b/>
        </w:rPr>
        <w:t>lectio</w:t>
      </w:r>
      <w:proofErr w:type="spellEnd"/>
      <w:r w:rsidRPr="00055940">
        <w:rPr>
          <w:rFonts w:ascii="Comic Sans MS" w:hAnsi="Comic Sans MS"/>
          <w:b/>
        </w:rPr>
        <w:t xml:space="preserve"> es </w:t>
      </w:r>
      <w:proofErr w:type="spellStart"/>
      <w:r w:rsidRPr="00055940">
        <w:rPr>
          <w:rFonts w:ascii="Comic Sans MS" w:hAnsi="Comic Sans MS"/>
          <w:b/>
        </w:rPr>
        <w:t>oratio</w:t>
      </w:r>
      <w:proofErr w:type="spellEnd"/>
      <w:r w:rsidRPr="00055940">
        <w:rPr>
          <w:rFonts w:ascii="Comic Sans MS" w:hAnsi="Comic Sans MS"/>
          <w:b/>
        </w:rPr>
        <w:t xml:space="preserve"> y luego viene </w:t>
      </w:r>
      <w:proofErr w:type="spellStart"/>
      <w:r w:rsidRPr="00055940">
        <w:rPr>
          <w:rFonts w:ascii="Comic Sans MS" w:hAnsi="Comic Sans MS"/>
          <w:b/>
        </w:rPr>
        <w:t>contemplatio</w:t>
      </w:r>
      <w:proofErr w:type="spellEnd"/>
      <w:r w:rsidRPr="00055940">
        <w:rPr>
          <w:rFonts w:ascii="Comic Sans MS" w:hAnsi="Comic Sans MS"/>
          <w:b/>
        </w:rPr>
        <w:t>/</w:t>
      </w:r>
      <w:proofErr w:type="spellStart"/>
      <w:r w:rsidRPr="00055940">
        <w:rPr>
          <w:rFonts w:ascii="Comic Sans MS" w:hAnsi="Comic Sans MS"/>
          <w:b/>
        </w:rPr>
        <w:t>actio</w:t>
      </w:r>
      <w:proofErr w:type="spellEnd"/>
      <w:r w:rsidRPr="00055940">
        <w:rPr>
          <w:rFonts w:ascii="Comic Sans MS" w:hAnsi="Comic Sans MS"/>
          <w:b/>
        </w:rPr>
        <w:t xml:space="preserve">. </w:t>
      </w:r>
    </w:p>
    <w:p w14:paraId="1E76EF7D" w14:textId="77777777" w:rsidR="00F73A3C" w:rsidRPr="00055940" w:rsidRDefault="00F73A3C" w:rsidP="00B50252">
      <w:pPr>
        <w:rPr>
          <w:rFonts w:ascii="Comic Sans MS" w:hAnsi="Comic Sans MS"/>
          <w:b/>
        </w:rPr>
      </w:pPr>
    </w:p>
    <w:p w14:paraId="43008671" w14:textId="77777777" w:rsidR="00B50252" w:rsidRPr="00055940" w:rsidRDefault="00B50252" w:rsidP="00B50252">
      <w:pPr>
        <w:rPr>
          <w:rFonts w:ascii="Comic Sans MS" w:hAnsi="Comic Sans MS"/>
        </w:rPr>
      </w:pPr>
      <w:r w:rsidRPr="00055940">
        <w:rPr>
          <w:rFonts w:ascii="Comic Sans MS" w:hAnsi="Comic Sans MS"/>
        </w:rPr>
        <w:t xml:space="preserve"> El paso 3 es qué le digo yo a Dios ante esto, o qué le digo al texto (en el caso de no tener fe).</w:t>
      </w:r>
    </w:p>
    <w:p w14:paraId="06328475" w14:textId="77777777" w:rsidR="00B50252" w:rsidRPr="00055940" w:rsidRDefault="00B50252" w:rsidP="00B50252">
      <w:pPr>
        <w:ind w:left="1080"/>
        <w:jc w:val="both"/>
        <w:rPr>
          <w:rFonts w:ascii="Comic Sans MS" w:hAnsi="Comic Sans MS"/>
        </w:rPr>
      </w:pPr>
    </w:p>
    <w:p w14:paraId="1BFD905C" w14:textId="43A219A6" w:rsidR="00B50252" w:rsidRPr="00055940" w:rsidRDefault="00F73A3C" w:rsidP="00F73A3C">
      <w:pPr>
        <w:jc w:val="both"/>
        <w:rPr>
          <w:rFonts w:ascii="Comic Sans MS" w:hAnsi="Comic Sans MS"/>
        </w:rPr>
      </w:pPr>
      <w:r>
        <w:rPr>
          <w:rFonts w:ascii="Comic Sans MS" w:hAnsi="Comic Sans MS"/>
        </w:rPr>
        <w:t>¿Cuál es tu repuesta?</w:t>
      </w:r>
    </w:p>
    <w:p w14:paraId="02F35E68" w14:textId="77777777" w:rsidR="00AF4921" w:rsidRPr="00055940" w:rsidRDefault="00AF4921" w:rsidP="00AF4921">
      <w:pPr>
        <w:jc w:val="center"/>
        <w:rPr>
          <w:rFonts w:ascii="Comic Sans MS" w:hAnsi="Comic Sans MS"/>
          <w:b/>
          <w:u w:val="single"/>
        </w:rPr>
      </w:pPr>
      <w:r w:rsidRPr="00055940">
        <w:rPr>
          <w:rFonts w:ascii="Comic Sans MS" w:hAnsi="Comic Sans MS"/>
          <w:b/>
          <w:u w:val="single"/>
        </w:rPr>
        <w:t>El Padre Misericordioso</w:t>
      </w:r>
    </w:p>
    <w:p w14:paraId="4D7977F3" w14:textId="77777777" w:rsidR="00AF4921" w:rsidRPr="00055940" w:rsidRDefault="00AF4921" w:rsidP="00AF4921">
      <w:pPr>
        <w:jc w:val="both"/>
        <w:rPr>
          <w:rFonts w:ascii="Comic Sans MS" w:hAnsi="Comic Sans MS"/>
          <w:i/>
          <w:sz w:val="22"/>
          <w:szCs w:val="22"/>
        </w:rPr>
      </w:pPr>
      <w:r w:rsidRPr="00055940">
        <w:rPr>
          <w:rFonts w:ascii="Comic Sans MS" w:hAnsi="Comic Sans MS"/>
          <w:i/>
          <w:sz w:val="22"/>
          <w:szCs w:val="22"/>
        </w:rPr>
        <w:t>11 Jesús dijo también: «Un hombre tenía dos hijos. 12 El menor de ellos dijo a su padre: “Padre, dame la parte de herencia que me corresponde”. Y el padre les repartió sus bienes. 13 Pocos días después, el hijo menor recogió todo lo que tenía y se fue a un país lejano, donde malgastó sus bienes en una vida licenciosa. 14 Ya había gastado todo, cuando sobrevino mucha miseria en aquel país, y comenzó a sufrir privaciones. 15 Entonces se puso al servicio de uno de los habitantes de esa región, que lo envió a su campo para cuidar cerdos. 16 Él hubiera deseado calmar su hambre con las bellotas que comían los cerdos, pero nadie se las daba. 17 Entonces recapacitó y dijo: “¡Cuántos jornaleros de mi padre tienen pan en abundancia, y yo estoy aquí muriéndome de hambre! 18 Ahora mismo iré a la casa de mi padre y le diré: Padre, pequé contra el Cielo y contra ti; 19 ya no merezco ser llamado hijo tuyo, trátame como a uno de tus jornaleros”. 20 Entonces partió y volvió a la casa de su padre. Cuando todavía estaba lejos, su padre lo vio y se conmovió profundamente; corrió a su encuentro, lo abrazó y lo besó. 21 El joven le dijo: “Padre, pequé contra el Cielo y contra ti; no merezco ser llamado hijo tuyo”. 22 Pero el padre dijo a sus servidores: “Traigan en seguida la mejor ropa y vístanlo, pónganle un anillo en el dedo y sandalias en los pies. 23 Traigan el ternero engordado y mátenlo. Comamos y festejemos, 24 porque mi hijo estaba muerto y ha vuelto a la vida, estaba perdido y fue encontrado”. Y comenzó la fiesta.</w:t>
      </w:r>
    </w:p>
    <w:p w14:paraId="47FB79A6" w14:textId="77777777" w:rsidR="00AF4921" w:rsidRPr="00055940" w:rsidRDefault="00AF4921" w:rsidP="00AF4921">
      <w:pPr>
        <w:jc w:val="both"/>
        <w:rPr>
          <w:rFonts w:ascii="Comic Sans MS" w:hAnsi="Comic Sans MS"/>
          <w:i/>
          <w:sz w:val="22"/>
          <w:szCs w:val="22"/>
        </w:rPr>
      </w:pPr>
      <w:r w:rsidRPr="00055940">
        <w:rPr>
          <w:rFonts w:ascii="Comic Sans MS" w:hAnsi="Comic Sans MS"/>
          <w:i/>
          <w:sz w:val="22"/>
          <w:szCs w:val="22"/>
        </w:rPr>
        <w:lastRenderedPageBreak/>
        <w:t>25 * El hijo mayor estaba en el campo. Al volver, ya cerca de la casa, oyó la música y los coros que acompañaban la danza. 26 Y llamando a uno de los sirvientes, le preguntó qué significaba eso. 27 Él le respondió: “Tu hermano ha regresado, y tu padre hizo matar el ternero engordado, porque lo ha recobrado sano y salvo”. 28 Él se enojó y no quiso entrar. Su padre salió para rogarle que entrara, 29 pero él le respondió: “Hace tantos años que te sirvo, sin haber desobedecido jamás ni una sola de tus órdenes, y nunca me diste un cabrito para hacer una fiesta con mis amigos. 30 ¡Y ahora que ese hijo tuyo ha vuelto, después de haber gastado tus bienes con mujeres, haces matar para él el ternero engordado!”. 31 Pero el padre le dijo: “Hijo mío, tú estás siempre conmigo, y todo lo mío es tuyo. 32 Es justo que haya fiesta y alegría, porque tu hermano estaba muerto y ha vuelto a la vida, estaba perdido y ha sido encontrado”».</w:t>
      </w:r>
    </w:p>
    <w:p w14:paraId="1576B404" w14:textId="77777777" w:rsidR="00AF4921" w:rsidRPr="00055940" w:rsidRDefault="00AF4921" w:rsidP="00AF4921">
      <w:pPr>
        <w:ind w:left="5664"/>
        <w:jc w:val="both"/>
        <w:rPr>
          <w:rFonts w:ascii="Comic Sans MS" w:hAnsi="Comic Sans MS"/>
          <w:i/>
          <w:sz w:val="22"/>
          <w:szCs w:val="22"/>
        </w:rPr>
      </w:pPr>
      <w:r w:rsidRPr="00055940">
        <w:rPr>
          <w:rFonts w:ascii="Comic Sans MS" w:hAnsi="Comic Sans MS"/>
          <w:i/>
          <w:sz w:val="22"/>
          <w:szCs w:val="22"/>
        </w:rPr>
        <w:t>LC. 15,11-32</w:t>
      </w:r>
    </w:p>
    <w:p w14:paraId="05E4C7B6" w14:textId="77777777" w:rsidR="00AF4921" w:rsidRPr="00055940" w:rsidRDefault="00AF4921" w:rsidP="00AF4921">
      <w:pPr>
        <w:jc w:val="both"/>
        <w:rPr>
          <w:rFonts w:ascii="Comic Sans MS" w:hAnsi="Comic Sans MS"/>
          <w:sz w:val="22"/>
          <w:szCs w:val="22"/>
        </w:rPr>
      </w:pPr>
    </w:p>
    <w:sectPr w:rsidR="00AF4921" w:rsidRPr="0005594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3FE9E" w14:textId="77777777" w:rsidR="00285EEE" w:rsidRDefault="00285EEE" w:rsidP="006B3D8E">
      <w:r>
        <w:separator/>
      </w:r>
    </w:p>
  </w:endnote>
  <w:endnote w:type="continuationSeparator" w:id="0">
    <w:p w14:paraId="253AD56E" w14:textId="77777777" w:rsidR="00285EEE" w:rsidRDefault="00285EEE" w:rsidP="006B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6C804" w14:textId="77777777" w:rsidR="003928BA" w:rsidRPr="00542298" w:rsidRDefault="003928BA" w:rsidP="006B3D8E">
    <w:pPr>
      <w:pStyle w:val="Piedepgina"/>
      <w:jc w:val="center"/>
      <w:rPr>
        <w:sz w:val="20"/>
      </w:rPr>
    </w:pPr>
    <w:r w:rsidRPr="00542298">
      <w:rPr>
        <w:rFonts w:ascii="Comic Sans MS" w:hAnsi="Comic Sans MS" w:cs="Tahoma"/>
        <w:b/>
        <w:sz w:val="20"/>
        <w:lang w:val="es-AR"/>
      </w:rPr>
      <w:t>VALORES: COMPROMISO- SERVICIO- FIDELIDAD</w:t>
    </w:r>
  </w:p>
  <w:p w14:paraId="7204349D" w14:textId="77777777" w:rsidR="003928BA" w:rsidRDefault="003928BA" w:rsidP="006B3D8E">
    <w:pPr>
      <w:pStyle w:val="Piedepgina"/>
    </w:pPr>
  </w:p>
  <w:p w14:paraId="5E142BCF" w14:textId="77777777" w:rsidR="003928BA" w:rsidRDefault="003928B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EE53B" w14:textId="77777777" w:rsidR="00285EEE" w:rsidRDefault="00285EEE" w:rsidP="006B3D8E">
      <w:r>
        <w:separator/>
      </w:r>
    </w:p>
  </w:footnote>
  <w:footnote w:type="continuationSeparator" w:id="0">
    <w:p w14:paraId="63C562D6" w14:textId="77777777" w:rsidR="00285EEE" w:rsidRDefault="00285EEE" w:rsidP="006B3D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mic Sans MS" w:hAnsi="Comic Sans MS" w:cs="Tahoma"/>
        <w:b/>
        <w:lang w:val="es-AR"/>
      </w:rPr>
      <w:alias w:val="Título"/>
      <w:tag w:val=""/>
      <w:id w:val="1116400235"/>
      <w:placeholder>
        <w:docPart w:val="7023B8C737A14080A2E3EA4A556B1ABD"/>
      </w:placeholder>
      <w:dataBinding w:prefixMappings="xmlns:ns0='http://purl.org/dc/elements/1.1/' xmlns:ns1='http://schemas.openxmlformats.org/package/2006/metadata/core-properties' " w:xpath="/ns1:coreProperties[1]/ns0:title[1]" w:storeItemID="{6C3C8BC8-F283-45AE-878A-BAB7291924A1}"/>
      <w:text/>
    </w:sdtPr>
    <w:sdtEndPr/>
    <w:sdtContent>
      <w:p w14:paraId="41F30D09" w14:textId="01614638" w:rsidR="003928BA" w:rsidRPr="006B3D8E" w:rsidRDefault="00175D2C" w:rsidP="00325B84">
        <w:pPr>
          <w:pStyle w:val="Encabezado"/>
          <w:jc w:val="center"/>
          <w:rPr>
            <w:color w:val="7F7F7F" w:themeColor="text1" w:themeTint="80"/>
            <w:lang w:val="es-AR"/>
          </w:rPr>
        </w:pPr>
        <w:r>
          <w:rPr>
            <w:rFonts w:ascii="Comic Sans MS" w:hAnsi="Comic Sans MS" w:cs="Tahoma"/>
            <w:b/>
            <w:lang w:val="es-AR"/>
          </w:rPr>
          <w:t xml:space="preserve">INSTITUTO: NUESTRA SEÑORA DEL HUERTO N°8070 – Orán                                                                   LEMA:                                                                                                       </w:t>
        </w:r>
        <w:r w:rsidRPr="00E173E6">
          <w:rPr>
            <w:rFonts w:ascii="Comic Sans MS" w:hAnsi="Comic Sans MS" w:cs="Tahoma"/>
            <w:b/>
            <w:lang w:val="es-AR"/>
          </w:rPr>
          <w:t>“CAMINEMOS JUNTOS COMPARTIENDO NUSTRO FUEGO”</w:t>
        </w:r>
      </w:p>
    </w:sdtContent>
  </w:sdt>
  <w:p w14:paraId="6F094844" w14:textId="77777777" w:rsidR="003928BA" w:rsidRPr="006B3D8E" w:rsidRDefault="003928BA">
    <w:pPr>
      <w:pStyle w:val="Encabezado"/>
      <w:rPr>
        <w:lang w:val="es-A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76338"/>
    <w:multiLevelType w:val="hybridMultilevel"/>
    <w:tmpl w:val="9BFE03FA"/>
    <w:lvl w:ilvl="0" w:tplc="0409000F">
      <w:start w:val="1"/>
      <w:numFmt w:val="decimal"/>
      <w:lvlText w:val="%1."/>
      <w:lvlJc w:val="left"/>
      <w:pPr>
        <w:ind w:left="13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C3FC1"/>
    <w:multiLevelType w:val="hybridMultilevel"/>
    <w:tmpl w:val="38EC16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A96D52"/>
    <w:multiLevelType w:val="hybridMultilevel"/>
    <w:tmpl w:val="5532BBB8"/>
    <w:lvl w:ilvl="0" w:tplc="0C0A0005">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4A3705"/>
    <w:multiLevelType w:val="hybridMultilevel"/>
    <w:tmpl w:val="44721CEA"/>
    <w:lvl w:ilvl="0" w:tplc="5A84E6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F32169"/>
    <w:multiLevelType w:val="hybridMultilevel"/>
    <w:tmpl w:val="CBB8E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0A3A6B"/>
    <w:multiLevelType w:val="hybridMultilevel"/>
    <w:tmpl w:val="15D05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7F2E2D"/>
    <w:multiLevelType w:val="hybridMultilevel"/>
    <w:tmpl w:val="7656502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6AD25E7"/>
    <w:multiLevelType w:val="hybridMultilevel"/>
    <w:tmpl w:val="D74C2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EF5437"/>
    <w:multiLevelType w:val="hybridMultilevel"/>
    <w:tmpl w:val="F23A4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020653"/>
    <w:multiLevelType w:val="hybridMultilevel"/>
    <w:tmpl w:val="DB0AC5A4"/>
    <w:lvl w:ilvl="0" w:tplc="44224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2550F9"/>
    <w:multiLevelType w:val="hybridMultilevel"/>
    <w:tmpl w:val="4FB2B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6450EE"/>
    <w:multiLevelType w:val="hybridMultilevel"/>
    <w:tmpl w:val="2CECB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7"/>
  </w:num>
  <w:num w:numId="5">
    <w:abstractNumId w:val="4"/>
  </w:num>
  <w:num w:numId="6">
    <w:abstractNumId w:val="5"/>
  </w:num>
  <w:num w:numId="7">
    <w:abstractNumId w:val="10"/>
  </w:num>
  <w:num w:numId="8">
    <w:abstractNumId w:val="11"/>
  </w:num>
  <w:num w:numId="9">
    <w:abstractNumId w:val="9"/>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FF1"/>
    <w:rsid w:val="00055940"/>
    <w:rsid w:val="00074FFF"/>
    <w:rsid w:val="00092AB7"/>
    <w:rsid w:val="0016279C"/>
    <w:rsid w:val="00165612"/>
    <w:rsid w:val="00170B26"/>
    <w:rsid w:val="00175D2C"/>
    <w:rsid w:val="00184ADD"/>
    <w:rsid w:val="00204A10"/>
    <w:rsid w:val="00227029"/>
    <w:rsid w:val="00285EEE"/>
    <w:rsid w:val="002E3FF1"/>
    <w:rsid w:val="002E6682"/>
    <w:rsid w:val="00325B84"/>
    <w:rsid w:val="003747E4"/>
    <w:rsid w:val="00391421"/>
    <w:rsid w:val="003928BA"/>
    <w:rsid w:val="0046544C"/>
    <w:rsid w:val="00474DC2"/>
    <w:rsid w:val="00490E50"/>
    <w:rsid w:val="004A4982"/>
    <w:rsid w:val="005629E0"/>
    <w:rsid w:val="0060670A"/>
    <w:rsid w:val="006070AD"/>
    <w:rsid w:val="0066357A"/>
    <w:rsid w:val="00667D1E"/>
    <w:rsid w:val="006947C2"/>
    <w:rsid w:val="006B3D8E"/>
    <w:rsid w:val="00725874"/>
    <w:rsid w:val="008247F6"/>
    <w:rsid w:val="00941BCA"/>
    <w:rsid w:val="00947E2B"/>
    <w:rsid w:val="009547CE"/>
    <w:rsid w:val="00963356"/>
    <w:rsid w:val="00966DB6"/>
    <w:rsid w:val="009D6898"/>
    <w:rsid w:val="009F2620"/>
    <w:rsid w:val="00A84179"/>
    <w:rsid w:val="00AA1CEB"/>
    <w:rsid w:val="00AF4921"/>
    <w:rsid w:val="00B50252"/>
    <w:rsid w:val="00B56667"/>
    <w:rsid w:val="00BD56CE"/>
    <w:rsid w:val="00BE0656"/>
    <w:rsid w:val="00BF3C1C"/>
    <w:rsid w:val="00C73BB9"/>
    <w:rsid w:val="00CA65EA"/>
    <w:rsid w:val="00D24CAE"/>
    <w:rsid w:val="00D91D99"/>
    <w:rsid w:val="00DC11D3"/>
    <w:rsid w:val="00E26D1A"/>
    <w:rsid w:val="00E61F24"/>
    <w:rsid w:val="00F05FA0"/>
    <w:rsid w:val="00F549C7"/>
    <w:rsid w:val="00F7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68F3B"/>
  <w15:chartTrackingRefBased/>
  <w15:docId w15:val="{014F35EB-5689-473F-BEBD-916FC103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FF1"/>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E3FF1"/>
    <w:pPr>
      <w:jc w:val="both"/>
    </w:pPr>
  </w:style>
  <w:style w:type="character" w:customStyle="1" w:styleId="TextoindependienteCar">
    <w:name w:val="Texto independiente Car"/>
    <w:basedOn w:val="Fuentedeprrafopredeter"/>
    <w:link w:val="Textoindependiente"/>
    <w:rsid w:val="002E3FF1"/>
    <w:rPr>
      <w:rFonts w:ascii="Times New Roman" w:eastAsia="Calibri" w:hAnsi="Times New Roman" w:cs="Times New Roman"/>
      <w:sz w:val="24"/>
      <w:szCs w:val="24"/>
      <w:lang w:val="es-ES" w:eastAsia="es-ES"/>
    </w:rPr>
  </w:style>
  <w:style w:type="paragraph" w:styleId="Encabezado">
    <w:name w:val="header"/>
    <w:basedOn w:val="Normal"/>
    <w:link w:val="EncabezadoCar"/>
    <w:uiPriority w:val="99"/>
    <w:unhideWhenUsed/>
    <w:rsid w:val="002E3FF1"/>
    <w:pPr>
      <w:tabs>
        <w:tab w:val="center" w:pos="4419"/>
        <w:tab w:val="right" w:pos="8838"/>
      </w:tabs>
    </w:pPr>
    <w:rPr>
      <w:rFonts w:ascii="Calibri" w:hAnsi="Calibri"/>
      <w:sz w:val="22"/>
      <w:szCs w:val="22"/>
      <w:lang w:val="en-US" w:eastAsia="en-US"/>
    </w:rPr>
  </w:style>
  <w:style w:type="character" w:customStyle="1" w:styleId="EncabezadoCar">
    <w:name w:val="Encabezado Car"/>
    <w:basedOn w:val="Fuentedeprrafopredeter"/>
    <w:link w:val="Encabezado"/>
    <w:uiPriority w:val="99"/>
    <w:rsid w:val="002E3FF1"/>
    <w:rPr>
      <w:rFonts w:ascii="Calibri" w:eastAsia="Calibri" w:hAnsi="Calibri" w:cs="Times New Roman"/>
    </w:rPr>
  </w:style>
  <w:style w:type="paragraph" w:styleId="Prrafodelista">
    <w:name w:val="List Paragraph"/>
    <w:aliases w:val="Bulleted List,Fundamentacion,Lista vistosa - Énfasis 11,Párrafo de lista2,Párrafo de lista1"/>
    <w:basedOn w:val="Normal"/>
    <w:link w:val="PrrafodelistaCar"/>
    <w:uiPriority w:val="34"/>
    <w:qFormat/>
    <w:rsid w:val="002E3FF1"/>
    <w:pPr>
      <w:ind w:left="720"/>
    </w:pPr>
  </w:style>
  <w:style w:type="character" w:customStyle="1" w:styleId="PrrafodelistaCar">
    <w:name w:val="Párrafo de lista Car"/>
    <w:aliases w:val="Bulleted List Car,Fundamentacion Car,Lista vistosa - Énfasis 11 Car,Párrafo de lista2 Car,Párrafo de lista1 Car"/>
    <w:link w:val="Prrafodelista"/>
    <w:uiPriority w:val="34"/>
    <w:locked/>
    <w:rsid w:val="006B3D8E"/>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unhideWhenUsed/>
    <w:rsid w:val="006B3D8E"/>
    <w:pPr>
      <w:tabs>
        <w:tab w:val="center" w:pos="4419"/>
        <w:tab w:val="right" w:pos="8838"/>
      </w:tabs>
    </w:pPr>
  </w:style>
  <w:style w:type="character" w:customStyle="1" w:styleId="PiedepginaCar">
    <w:name w:val="Pie de página Car"/>
    <w:basedOn w:val="Fuentedeprrafopredeter"/>
    <w:link w:val="Piedepgina"/>
    <w:uiPriority w:val="99"/>
    <w:rsid w:val="006B3D8E"/>
    <w:rPr>
      <w:rFonts w:ascii="Times New Roman" w:eastAsia="Calibri" w:hAnsi="Times New Roman" w:cs="Times New Roman"/>
      <w:sz w:val="24"/>
      <w:szCs w:val="24"/>
      <w:lang w:val="es-ES" w:eastAsia="es-ES"/>
    </w:rPr>
  </w:style>
  <w:style w:type="paragraph" w:styleId="Sinespaciado">
    <w:name w:val="No Spacing"/>
    <w:uiPriority w:val="1"/>
    <w:qFormat/>
    <w:rsid w:val="0066357A"/>
    <w:pPr>
      <w:spacing w:after="0" w:line="240" w:lineRule="auto"/>
    </w:pPr>
  </w:style>
  <w:style w:type="character" w:customStyle="1" w:styleId="arttitulo">
    <w:name w:val="art_titulo"/>
    <w:basedOn w:val="Fuentedeprrafopredeter"/>
    <w:rsid w:val="00055940"/>
  </w:style>
  <w:style w:type="character" w:customStyle="1" w:styleId="artdescripcion">
    <w:name w:val="art_descripcion"/>
    <w:basedOn w:val="Fuentedeprrafopredeter"/>
    <w:rsid w:val="00055940"/>
  </w:style>
  <w:style w:type="character" w:customStyle="1" w:styleId="artautor">
    <w:name w:val="art_autor"/>
    <w:basedOn w:val="Fuentedeprrafopredeter"/>
    <w:rsid w:val="00055940"/>
  </w:style>
  <w:style w:type="paragraph" w:styleId="NormalWeb">
    <w:name w:val="Normal (Web)"/>
    <w:basedOn w:val="Normal"/>
    <w:uiPriority w:val="99"/>
    <w:semiHidden/>
    <w:unhideWhenUsed/>
    <w:rsid w:val="00055940"/>
    <w:pPr>
      <w:spacing w:before="100" w:beforeAutospacing="1" w:after="100" w:afterAutospacing="1"/>
    </w:pPr>
    <w:rPr>
      <w:rFonts w:eastAsia="Times New Roman"/>
      <w:lang w:val="en-US" w:eastAsia="en-US"/>
    </w:rPr>
  </w:style>
  <w:style w:type="character" w:styleId="nfasis">
    <w:name w:val="Emphasis"/>
    <w:basedOn w:val="Fuentedeprrafopredeter"/>
    <w:uiPriority w:val="20"/>
    <w:qFormat/>
    <w:rsid w:val="00055940"/>
    <w:rPr>
      <w:i/>
      <w:iCs/>
    </w:rPr>
  </w:style>
  <w:style w:type="character" w:styleId="Textoennegrita">
    <w:name w:val="Strong"/>
    <w:basedOn w:val="Fuentedeprrafopredeter"/>
    <w:uiPriority w:val="22"/>
    <w:qFormat/>
    <w:rsid w:val="000559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233710">
      <w:bodyDiv w:val="1"/>
      <w:marLeft w:val="0"/>
      <w:marRight w:val="0"/>
      <w:marTop w:val="0"/>
      <w:marBottom w:val="0"/>
      <w:divBdr>
        <w:top w:val="none" w:sz="0" w:space="0" w:color="auto"/>
        <w:left w:val="none" w:sz="0" w:space="0" w:color="auto"/>
        <w:bottom w:val="none" w:sz="0" w:space="0" w:color="auto"/>
        <w:right w:val="none" w:sz="0" w:space="0" w:color="auto"/>
      </w:divBdr>
    </w:div>
    <w:div w:id="574512907">
      <w:bodyDiv w:val="1"/>
      <w:marLeft w:val="0"/>
      <w:marRight w:val="0"/>
      <w:marTop w:val="0"/>
      <w:marBottom w:val="0"/>
      <w:divBdr>
        <w:top w:val="none" w:sz="0" w:space="0" w:color="auto"/>
        <w:left w:val="none" w:sz="0" w:space="0" w:color="auto"/>
        <w:bottom w:val="none" w:sz="0" w:space="0" w:color="auto"/>
        <w:right w:val="none" w:sz="0" w:space="0" w:color="auto"/>
      </w:divBdr>
    </w:div>
    <w:div w:id="1575700557">
      <w:bodyDiv w:val="1"/>
      <w:marLeft w:val="0"/>
      <w:marRight w:val="0"/>
      <w:marTop w:val="0"/>
      <w:marBottom w:val="0"/>
      <w:divBdr>
        <w:top w:val="none" w:sz="0" w:space="0" w:color="auto"/>
        <w:left w:val="none" w:sz="0" w:space="0" w:color="auto"/>
        <w:bottom w:val="none" w:sz="0" w:space="0" w:color="auto"/>
        <w:right w:val="none" w:sz="0" w:space="0" w:color="auto"/>
      </w:divBdr>
    </w:div>
    <w:div w:id="1674650435">
      <w:bodyDiv w:val="1"/>
      <w:marLeft w:val="0"/>
      <w:marRight w:val="0"/>
      <w:marTop w:val="0"/>
      <w:marBottom w:val="0"/>
      <w:divBdr>
        <w:top w:val="none" w:sz="0" w:space="0" w:color="auto"/>
        <w:left w:val="none" w:sz="0" w:space="0" w:color="auto"/>
        <w:bottom w:val="none" w:sz="0" w:space="0" w:color="auto"/>
        <w:right w:val="none" w:sz="0" w:space="0" w:color="auto"/>
      </w:divBdr>
      <w:divsChild>
        <w:div w:id="1082801676">
          <w:marLeft w:val="0"/>
          <w:marRight w:val="0"/>
          <w:marTop w:val="0"/>
          <w:marBottom w:val="0"/>
          <w:divBdr>
            <w:top w:val="none" w:sz="0" w:space="0" w:color="auto"/>
            <w:left w:val="none" w:sz="0" w:space="0" w:color="auto"/>
            <w:bottom w:val="none" w:sz="0" w:space="0" w:color="auto"/>
            <w:right w:val="none" w:sz="0" w:space="0" w:color="auto"/>
          </w:divBdr>
          <w:divsChild>
            <w:div w:id="13957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23B8C737A14080A2E3EA4A556B1ABD"/>
        <w:category>
          <w:name w:val="General"/>
          <w:gallery w:val="placeholder"/>
        </w:category>
        <w:types>
          <w:type w:val="bbPlcHdr"/>
        </w:types>
        <w:behaviors>
          <w:behavior w:val="content"/>
        </w:behaviors>
        <w:guid w:val="{EB28524E-3A48-42D1-8962-EBF391D54B79}"/>
      </w:docPartPr>
      <w:docPartBody>
        <w:p w:rsidR="005605D5" w:rsidRDefault="00082E31" w:rsidP="00082E31">
          <w:pPr>
            <w:pStyle w:val="7023B8C737A14080A2E3EA4A556B1ABD"/>
          </w:pPr>
          <w:r>
            <w:rPr>
              <w:color w:val="7F7F7F" w:themeColor="text1" w:themeTint="8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31"/>
    <w:rsid w:val="00082E31"/>
    <w:rsid w:val="000A58B9"/>
    <w:rsid w:val="001961D5"/>
    <w:rsid w:val="00484974"/>
    <w:rsid w:val="005605D5"/>
    <w:rsid w:val="00563CBE"/>
    <w:rsid w:val="005A4F85"/>
    <w:rsid w:val="00A92FA3"/>
    <w:rsid w:val="00DA7706"/>
    <w:rsid w:val="00E13F67"/>
    <w:rsid w:val="00E31682"/>
    <w:rsid w:val="00E94468"/>
    <w:rsid w:val="00EA2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1A4D6C5725E48AF98580C46230D3592">
    <w:name w:val="21A4D6C5725E48AF98580C46230D3592"/>
    <w:rsid w:val="00082E31"/>
  </w:style>
  <w:style w:type="paragraph" w:customStyle="1" w:styleId="7023B8C737A14080A2E3EA4A556B1ABD">
    <w:name w:val="7023B8C737A14080A2E3EA4A556B1ABD"/>
    <w:rsid w:val="00082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817</Words>
  <Characters>4660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INSTITUTO: NUESTRA SEÑORA DEL HUERTO N°8070 – Orán                                                                   LEMA:                                                                                                       “CAMINEMOS JUNTOS COMPARTIENDO</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NUESTRA SEÑORA DEL HUERTO N°8070 – Orán                                                                   LEMA:                                                                                                       “CAMINEMOS JUNTOS COMPARTIENDO NUSTRO FUEGO”</dc:title>
  <dc:subject/>
  <dc:creator>Hna Ma. Julia Urzagasti</dc:creator>
  <cp:keywords/>
  <dc:description/>
  <cp:lastModifiedBy>Julia Urzagasti</cp:lastModifiedBy>
  <cp:revision>4</cp:revision>
  <dcterms:created xsi:type="dcterms:W3CDTF">2020-05-06T22:13:00Z</dcterms:created>
  <dcterms:modified xsi:type="dcterms:W3CDTF">2020-05-07T16:30:00Z</dcterms:modified>
</cp:coreProperties>
</file>