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600A8" w14:textId="6C907D4F" w:rsidR="002E3FF1" w:rsidRPr="002E3FF1" w:rsidRDefault="002E3FF1" w:rsidP="002E3FF1">
      <w:pPr>
        <w:jc w:val="both"/>
        <w:rPr>
          <w:rFonts w:ascii="Comic Sans MS" w:hAnsi="Comic Sans MS"/>
          <w:color w:val="000000"/>
          <w:sz w:val="20"/>
          <w:szCs w:val="20"/>
        </w:rPr>
      </w:pPr>
    </w:p>
    <w:p w14:paraId="0A70ADCC" w14:textId="3C156851" w:rsidR="004D0235" w:rsidRDefault="004D0235" w:rsidP="004D0235">
      <w:pPr>
        <w:pStyle w:val="Sinespaciado"/>
        <w:ind w:left="360"/>
        <w:rPr>
          <w:rFonts w:ascii="Comic Sans MS" w:hAnsi="Comic Sans MS"/>
          <w:sz w:val="20"/>
          <w:szCs w:val="20"/>
          <w:lang w:val="es-AR"/>
        </w:rPr>
      </w:pPr>
      <w:r w:rsidRPr="00824845">
        <w:rPr>
          <w:lang w:val="es-AR"/>
        </w:rPr>
        <w:t xml:space="preserve"> </w:t>
      </w:r>
    </w:p>
    <w:p w14:paraId="22AAB865" w14:textId="1C4FC3C5" w:rsidR="004D0235" w:rsidRPr="004D0235" w:rsidRDefault="004D0235" w:rsidP="004D0235">
      <w:pPr>
        <w:pStyle w:val="Prrafodelista"/>
        <w:shd w:val="clear" w:color="auto" w:fill="F7CAAC" w:themeFill="accent2" w:themeFillTint="66"/>
        <w:jc w:val="center"/>
        <w:rPr>
          <w:rFonts w:ascii="Comic Sans MS" w:hAnsi="Comic Sans MS"/>
          <w:b/>
          <w:i/>
          <w:lang w:val="es-AR"/>
        </w:rPr>
      </w:pPr>
      <w:r w:rsidRPr="004D0235">
        <w:rPr>
          <w:rFonts w:ascii="Comic Sans MS" w:hAnsi="Comic Sans MS"/>
          <w:b/>
          <w:lang w:val="es-AR"/>
        </w:rPr>
        <w:t>EL SUEÑO DE DIOS, ES MI SUEÑO” LLAMADO A SER FELIZ”</w:t>
      </w:r>
    </w:p>
    <w:p w14:paraId="5BEB67A1" w14:textId="77777777" w:rsidR="006B3D8E" w:rsidRPr="00046FCE" w:rsidRDefault="006B3D8E" w:rsidP="004D0235">
      <w:pPr>
        <w:pStyle w:val="Prrafodelista"/>
        <w:rPr>
          <w:rFonts w:ascii="Comic Sans MS" w:hAnsi="Comic Sans MS"/>
          <w:b/>
          <w:color w:val="000000"/>
        </w:rPr>
      </w:pPr>
    </w:p>
    <w:p w14:paraId="7502D7D2" w14:textId="4328C0A4" w:rsidR="004D0235" w:rsidRPr="008A5E8F" w:rsidRDefault="000D6C2C" w:rsidP="000D6C2C">
      <w:pPr>
        <w:shd w:val="clear" w:color="auto" w:fill="F7CAAC" w:themeFill="accent2" w:themeFillTint="66"/>
        <w:jc w:val="center"/>
        <w:rPr>
          <w:rFonts w:ascii="Comic Sans MS" w:hAnsi="Comic Sans MS"/>
          <w:b/>
          <w:sz w:val="20"/>
        </w:rPr>
      </w:pPr>
      <w:r w:rsidRPr="00325F46">
        <w:rPr>
          <w:rFonts w:ascii="Comic Sans MS" w:hAnsi="Comic Sans MS"/>
          <w:b/>
          <w:lang w:val="es-AR"/>
        </w:rPr>
        <w:t>VOCACIÓN PROFESIONAL</w:t>
      </w:r>
    </w:p>
    <w:p w14:paraId="5A0FA8F0" w14:textId="7E8810C1" w:rsidR="006B3D8E" w:rsidRPr="002E3FF1" w:rsidRDefault="006B3D8E" w:rsidP="006B3D8E">
      <w:pPr>
        <w:tabs>
          <w:tab w:val="left" w:pos="2512"/>
        </w:tabs>
        <w:jc w:val="both"/>
        <w:rPr>
          <w:rFonts w:ascii="Comic Sans MS" w:hAnsi="Comic Sans MS"/>
          <w:sz w:val="20"/>
          <w:szCs w:val="20"/>
        </w:rPr>
      </w:pPr>
    </w:p>
    <w:p w14:paraId="141890C6" w14:textId="77F2CD67" w:rsidR="000D6C2C" w:rsidRDefault="000D6C2C" w:rsidP="004E5F97">
      <w:pPr>
        <w:pStyle w:val="Prrafodelista"/>
        <w:ind w:left="360"/>
        <w:jc w:val="both"/>
        <w:rPr>
          <w:rFonts w:ascii="Comic Sans MS" w:hAnsi="Comic Sans MS"/>
          <w:b/>
          <w:lang w:val="es-AR"/>
        </w:rPr>
      </w:pPr>
      <w:r>
        <w:rPr>
          <w:rFonts w:ascii="Comic Sans MS" w:hAnsi="Comic Sans MS"/>
          <w:b/>
          <w:lang w:val="es-AR"/>
        </w:rPr>
        <w:t>Texto complementario:</w:t>
      </w:r>
    </w:p>
    <w:p w14:paraId="38BED331" w14:textId="77777777" w:rsidR="000D6C2C" w:rsidRDefault="000D6C2C" w:rsidP="004E5F97">
      <w:pPr>
        <w:pStyle w:val="Prrafodelista"/>
        <w:ind w:left="360"/>
        <w:jc w:val="both"/>
        <w:rPr>
          <w:rFonts w:ascii="Comic Sans MS" w:hAnsi="Comic Sans MS"/>
          <w:b/>
          <w:lang w:val="es-AR"/>
        </w:rPr>
      </w:pPr>
      <w:bookmarkStart w:id="0" w:name="_GoBack"/>
      <w:bookmarkEnd w:id="0"/>
    </w:p>
    <w:p w14:paraId="17FF206D" w14:textId="0D731C7D" w:rsidR="004E5F97" w:rsidRPr="00325F46" w:rsidRDefault="00325F46" w:rsidP="004E5F97">
      <w:pPr>
        <w:pStyle w:val="Prrafodelista"/>
        <w:ind w:left="360"/>
        <w:jc w:val="both"/>
        <w:rPr>
          <w:rFonts w:ascii="Comic Sans MS" w:hAnsi="Comic Sans MS"/>
          <w:b/>
          <w:lang w:val="es-AR"/>
        </w:rPr>
      </w:pPr>
      <w:r w:rsidRPr="00325F46">
        <w:rPr>
          <w:rFonts w:ascii="Comic Sans MS" w:hAnsi="Comic Sans MS"/>
          <w:b/>
          <w:lang w:val="es-AR"/>
        </w:rPr>
        <w:t>Definición de Vocación Profesional</w:t>
      </w:r>
      <w:r>
        <w:rPr>
          <w:rFonts w:ascii="Comic Sans MS" w:hAnsi="Comic Sans MS"/>
          <w:b/>
          <w:lang w:val="es-AR"/>
        </w:rPr>
        <w:t>:</w:t>
      </w:r>
    </w:p>
    <w:p w14:paraId="541B98CE" w14:textId="77777777" w:rsidR="00325F46" w:rsidRPr="000D6C2C" w:rsidRDefault="00325F46" w:rsidP="00325F46">
      <w:pPr>
        <w:pStyle w:val="NormalWeb"/>
        <w:shd w:val="clear" w:color="auto" w:fill="FBFAF8"/>
        <w:spacing w:before="0" w:beforeAutospacing="0" w:after="0" w:afterAutospacing="0"/>
        <w:textAlignment w:val="baseline"/>
        <w:rPr>
          <w:rFonts w:ascii="Comic Sans MS" w:hAnsi="Comic Sans MS"/>
          <w:lang w:val="es-AR"/>
        </w:rPr>
      </w:pPr>
      <w:r w:rsidRPr="000D6C2C">
        <w:rPr>
          <w:rFonts w:ascii="Comic Sans MS" w:hAnsi="Comic Sans MS"/>
          <w:lang w:val="es-AR"/>
        </w:rPr>
        <w:t>La vocación profesional es esa llamada interior que el ser humano suele descubrir en la etapa de la </w:t>
      </w:r>
      <w:hyperlink r:id="rId7" w:tooltip="juventud" w:history="1">
        <w:r w:rsidRPr="000D6C2C">
          <w:rPr>
            <w:rStyle w:val="Hipervnculo"/>
            <w:rFonts w:ascii="Comic Sans MS" w:hAnsi="Comic Sans MS"/>
            <w:bCs/>
            <w:color w:val="auto"/>
            <w:u w:val="none"/>
            <w:shd w:val="clear" w:color="auto" w:fill="F4F2EC"/>
            <w:lang w:val="es-AR"/>
          </w:rPr>
          <w:t>juventud</w:t>
        </w:r>
      </w:hyperlink>
      <w:r w:rsidRPr="000D6C2C">
        <w:rPr>
          <w:rFonts w:ascii="Comic Sans MS" w:hAnsi="Comic Sans MS"/>
          <w:lang w:val="es-AR"/>
        </w:rPr>
        <w:t>, cuando la persona decide que quiere formarse en un área en concreto para poder trabajar en el futuro en un sector determinado.</w:t>
      </w:r>
    </w:p>
    <w:p w14:paraId="41C1ECEE" w14:textId="77777777" w:rsidR="00325F46" w:rsidRPr="000D6C2C" w:rsidRDefault="00325F46" w:rsidP="00325F46">
      <w:pPr>
        <w:pStyle w:val="NormalWeb"/>
        <w:shd w:val="clear" w:color="auto" w:fill="FBFAF8"/>
        <w:spacing w:before="0" w:beforeAutospacing="0" w:after="0" w:afterAutospacing="0"/>
        <w:textAlignment w:val="baseline"/>
        <w:rPr>
          <w:rFonts w:ascii="Comic Sans MS" w:hAnsi="Comic Sans MS"/>
          <w:lang w:val="es-AR"/>
        </w:rPr>
      </w:pPr>
      <w:r w:rsidRPr="000D6C2C">
        <w:rPr>
          <w:rFonts w:ascii="Comic Sans MS" w:hAnsi="Comic Sans MS"/>
          <w:lang w:val="es-AR"/>
        </w:rPr>
        <w:t>La </w:t>
      </w:r>
      <w:r w:rsidRPr="000D6C2C">
        <w:rPr>
          <w:rStyle w:val="Textoennegrita"/>
          <w:rFonts w:ascii="Comic Sans MS" w:hAnsi="Comic Sans MS"/>
          <w:b w:val="0"/>
          <w:bdr w:val="none" w:sz="0" w:space="0" w:color="auto" w:frame="1"/>
          <w:lang w:val="es-AR"/>
        </w:rPr>
        <w:t>vocación profesional</w:t>
      </w:r>
      <w:r w:rsidRPr="000D6C2C">
        <w:rPr>
          <w:rFonts w:ascii="Comic Sans MS" w:hAnsi="Comic Sans MS"/>
          <w:lang w:val="es-AR"/>
        </w:rPr>
        <w:t> también conecta con los talentos internos y es que, las personas son felices cuando descubren cuál es su don (todas las personas tienen un don). Precisamente, una de las grandes labores de los profesores como docentes es ayudar al alumno a descubrir cuáles son sus fortalezas con el objetivo de poder potenciarlas.</w:t>
      </w:r>
    </w:p>
    <w:p w14:paraId="47AB34FC" w14:textId="77777777" w:rsidR="00325F46" w:rsidRPr="000D6C2C" w:rsidRDefault="00325F46" w:rsidP="00325F46">
      <w:pPr>
        <w:pStyle w:val="Ttulo3"/>
        <w:shd w:val="clear" w:color="auto" w:fill="FBFAF8"/>
        <w:spacing w:before="0" w:beforeAutospacing="0" w:after="75" w:afterAutospacing="0" w:line="384" w:lineRule="atLeast"/>
        <w:textAlignment w:val="baseline"/>
        <w:rPr>
          <w:rFonts w:ascii="Comic Sans MS" w:hAnsi="Comic Sans MS" w:cs="Arial"/>
          <w:sz w:val="24"/>
          <w:szCs w:val="24"/>
          <w:lang w:val="es-AR"/>
        </w:rPr>
      </w:pPr>
      <w:r w:rsidRPr="000D6C2C">
        <w:rPr>
          <w:rFonts w:ascii="Comic Sans MS" w:hAnsi="Comic Sans MS" w:cs="Arial"/>
          <w:sz w:val="24"/>
          <w:szCs w:val="24"/>
          <w:lang w:val="es-AR"/>
        </w:rPr>
        <w:t>Una expresión de satisfacción y pasión</w:t>
      </w:r>
    </w:p>
    <w:p w14:paraId="0E1C8F2D" w14:textId="77777777" w:rsidR="00325F46" w:rsidRPr="000D6C2C" w:rsidRDefault="00325F46" w:rsidP="00325F46">
      <w:pPr>
        <w:pStyle w:val="NormalWeb"/>
        <w:shd w:val="clear" w:color="auto" w:fill="FBFAF8"/>
        <w:spacing w:before="0" w:beforeAutospacing="0" w:after="0" w:afterAutospacing="0"/>
        <w:textAlignment w:val="baseline"/>
        <w:rPr>
          <w:rFonts w:ascii="Comic Sans MS" w:hAnsi="Comic Sans MS"/>
          <w:lang w:val="es-AR"/>
        </w:rPr>
      </w:pPr>
      <w:r w:rsidRPr="000D6C2C">
        <w:rPr>
          <w:rFonts w:ascii="Comic Sans MS" w:hAnsi="Comic Sans MS"/>
          <w:lang w:val="es-AR"/>
        </w:rPr>
        <w:t>La </w:t>
      </w:r>
      <w:r w:rsidRPr="000D6C2C">
        <w:rPr>
          <w:rStyle w:val="Textoennegrita"/>
          <w:rFonts w:ascii="Comic Sans MS" w:hAnsi="Comic Sans MS"/>
          <w:b w:val="0"/>
          <w:bdr w:val="none" w:sz="0" w:space="0" w:color="auto" w:frame="1"/>
          <w:lang w:val="es-AR"/>
        </w:rPr>
        <w:t>vocación profesional</w:t>
      </w:r>
      <w:r w:rsidRPr="000D6C2C">
        <w:rPr>
          <w:rFonts w:ascii="Comic Sans MS" w:hAnsi="Comic Sans MS"/>
          <w:lang w:val="es-AR"/>
        </w:rPr>
        <w:t> es la </w:t>
      </w:r>
      <w:hyperlink r:id="rId8" w:tooltip="felicidad" w:history="1">
        <w:r w:rsidRPr="000D6C2C">
          <w:rPr>
            <w:rStyle w:val="Hipervnculo"/>
            <w:rFonts w:ascii="Comic Sans MS" w:hAnsi="Comic Sans MS"/>
            <w:bCs/>
            <w:color w:val="auto"/>
            <w:u w:val="none"/>
            <w:shd w:val="clear" w:color="auto" w:fill="F4F2EC"/>
            <w:lang w:val="es-AR"/>
          </w:rPr>
          <w:t>felicidad</w:t>
        </w:r>
      </w:hyperlink>
      <w:r w:rsidRPr="000D6C2C">
        <w:rPr>
          <w:rFonts w:ascii="Comic Sans MS" w:hAnsi="Comic Sans MS"/>
          <w:lang w:val="es-AR"/>
        </w:rPr>
        <w:t> interior que experimenta una persona al realizar un trabajo que de verdad le estimula. Desde la </w:t>
      </w:r>
      <w:hyperlink r:id="rId9" w:tooltip="niñez" w:history="1">
        <w:r w:rsidRPr="000D6C2C">
          <w:rPr>
            <w:rStyle w:val="Hipervnculo"/>
            <w:rFonts w:ascii="Comic Sans MS" w:hAnsi="Comic Sans MS"/>
            <w:bCs/>
            <w:color w:val="auto"/>
            <w:u w:val="none"/>
            <w:shd w:val="clear" w:color="auto" w:fill="F4F2EC"/>
            <w:lang w:val="es-AR"/>
          </w:rPr>
          <w:t>niñez</w:t>
        </w:r>
      </w:hyperlink>
      <w:r w:rsidRPr="000D6C2C">
        <w:rPr>
          <w:rFonts w:ascii="Comic Sans MS" w:hAnsi="Comic Sans MS"/>
          <w:lang w:val="es-AR"/>
        </w:rPr>
        <w:t>, una persona experimenta una inclinación determinada hacia unas actividades concretas con las que disfruta mientras que tiende a sentir cierto rechazo por otro tipo de áreas. Uno de los criterios más importantes al elegir una </w:t>
      </w:r>
      <w:hyperlink r:id="rId10" w:tooltip="carrera" w:history="1">
        <w:r w:rsidRPr="000D6C2C">
          <w:rPr>
            <w:rStyle w:val="Hipervnculo"/>
            <w:rFonts w:ascii="Comic Sans MS" w:hAnsi="Comic Sans MS"/>
            <w:bCs/>
            <w:color w:val="auto"/>
            <w:u w:val="none"/>
            <w:shd w:val="clear" w:color="auto" w:fill="F4F2EC"/>
            <w:lang w:val="es-AR"/>
          </w:rPr>
          <w:t>carrera</w:t>
        </w:r>
      </w:hyperlink>
      <w:r w:rsidRPr="000D6C2C">
        <w:rPr>
          <w:rFonts w:ascii="Comic Sans MS" w:hAnsi="Comic Sans MS"/>
          <w:lang w:val="es-AR"/>
        </w:rPr>
        <w:t> universitaria o estudios de </w:t>
      </w:r>
      <w:hyperlink r:id="rId11" w:tooltip="formación" w:history="1">
        <w:r w:rsidRPr="000D6C2C">
          <w:rPr>
            <w:rStyle w:val="Hipervnculo"/>
            <w:rFonts w:ascii="Comic Sans MS" w:hAnsi="Comic Sans MS"/>
            <w:b/>
            <w:bCs/>
            <w:color w:val="auto"/>
            <w:u w:val="none"/>
            <w:shd w:val="clear" w:color="auto" w:fill="F4F2EC"/>
            <w:lang w:val="es-AR"/>
          </w:rPr>
          <w:t>formación</w:t>
        </w:r>
      </w:hyperlink>
      <w:r w:rsidRPr="000D6C2C">
        <w:rPr>
          <w:rFonts w:ascii="Comic Sans MS" w:hAnsi="Comic Sans MS"/>
          <w:lang w:val="es-AR"/>
        </w:rPr>
        <w:t> profesional es optar por un camino totalmente vocacional.</w:t>
      </w:r>
    </w:p>
    <w:p w14:paraId="78AD6CD6" w14:textId="77777777" w:rsidR="00325F46" w:rsidRPr="000D6C2C" w:rsidRDefault="00325F46" w:rsidP="00325F46">
      <w:pPr>
        <w:pStyle w:val="Ttulo3"/>
        <w:shd w:val="clear" w:color="auto" w:fill="FBFAF8"/>
        <w:spacing w:before="0" w:beforeAutospacing="0" w:after="75" w:afterAutospacing="0" w:line="384" w:lineRule="atLeast"/>
        <w:textAlignment w:val="baseline"/>
        <w:rPr>
          <w:rFonts w:ascii="Comic Sans MS" w:hAnsi="Comic Sans MS" w:cs="Arial"/>
          <w:sz w:val="24"/>
          <w:szCs w:val="24"/>
          <w:lang w:val="es-AR"/>
        </w:rPr>
      </w:pPr>
      <w:r w:rsidRPr="000D6C2C">
        <w:rPr>
          <w:rFonts w:ascii="Comic Sans MS" w:hAnsi="Comic Sans MS" w:cs="Arial"/>
          <w:sz w:val="24"/>
          <w:szCs w:val="24"/>
          <w:lang w:val="es-AR"/>
        </w:rPr>
        <w:t>La importancia de elegir una vocación que nos gusta</w:t>
      </w:r>
    </w:p>
    <w:p w14:paraId="3035567D" w14:textId="77777777" w:rsidR="00325F46" w:rsidRPr="000D6C2C" w:rsidRDefault="00325F46" w:rsidP="00325F46">
      <w:pPr>
        <w:pStyle w:val="NormalWeb"/>
        <w:shd w:val="clear" w:color="auto" w:fill="FBFAF8"/>
        <w:spacing w:before="0" w:beforeAutospacing="0" w:after="0" w:afterAutospacing="0"/>
        <w:textAlignment w:val="baseline"/>
        <w:rPr>
          <w:rFonts w:ascii="Comic Sans MS" w:hAnsi="Comic Sans MS"/>
          <w:lang w:val="es-AR"/>
        </w:rPr>
      </w:pPr>
      <w:r w:rsidRPr="000D6C2C">
        <w:rPr>
          <w:rFonts w:ascii="Comic Sans MS" w:hAnsi="Comic Sans MS"/>
          <w:lang w:val="es-AR"/>
        </w:rPr>
        <w:t>Y no tener tanto en cuenta si esos estudios tienen una gran salida profesional o no actualmente: lo cierto es que todo ser humano tiene más opciones de triunfar a </w:t>
      </w:r>
      <w:r w:rsidRPr="000D6C2C">
        <w:rPr>
          <w:rStyle w:val="Textoennegrita"/>
          <w:rFonts w:ascii="Comic Sans MS" w:hAnsi="Comic Sans MS"/>
          <w:bdr w:val="none" w:sz="0" w:space="0" w:color="auto" w:frame="1"/>
          <w:lang w:val="es-AR"/>
        </w:rPr>
        <w:t>nivel </w:t>
      </w:r>
      <w:hyperlink r:id="rId12" w:tooltip="laboral" w:history="1">
        <w:r w:rsidRPr="000D6C2C">
          <w:rPr>
            <w:rStyle w:val="Hipervnculo"/>
            <w:rFonts w:ascii="Comic Sans MS" w:hAnsi="Comic Sans MS"/>
            <w:b/>
            <w:bCs/>
            <w:color w:val="auto"/>
            <w:u w:val="none"/>
            <w:bdr w:val="none" w:sz="0" w:space="0" w:color="auto" w:frame="1"/>
            <w:shd w:val="clear" w:color="auto" w:fill="F4F2EC"/>
            <w:lang w:val="es-AR"/>
          </w:rPr>
          <w:t>laboral</w:t>
        </w:r>
      </w:hyperlink>
      <w:r w:rsidRPr="000D6C2C">
        <w:rPr>
          <w:rFonts w:ascii="Comic Sans MS" w:hAnsi="Comic Sans MS"/>
          <w:lang w:val="es-AR"/>
        </w:rPr>
        <w:t> cuando se prepara para trabajar en un área que de verdad le interesa que cuando estudia una carrera que no le agrada.</w:t>
      </w:r>
    </w:p>
    <w:p w14:paraId="0943BFEC" w14:textId="77777777" w:rsidR="00325F46" w:rsidRPr="000D6C2C" w:rsidRDefault="00325F46" w:rsidP="00325F46">
      <w:pPr>
        <w:pStyle w:val="NormalWeb"/>
        <w:shd w:val="clear" w:color="auto" w:fill="FBFAF8"/>
        <w:spacing w:before="0" w:beforeAutospacing="0" w:after="0" w:afterAutospacing="0"/>
        <w:textAlignment w:val="baseline"/>
        <w:rPr>
          <w:rFonts w:ascii="Comic Sans MS" w:hAnsi="Comic Sans MS"/>
          <w:lang w:val="es-AR"/>
        </w:rPr>
      </w:pPr>
      <w:r w:rsidRPr="000D6C2C">
        <w:rPr>
          <w:rFonts w:ascii="Comic Sans MS" w:hAnsi="Comic Sans MS"/>
          <w:lang w:val="es-AR"/>
        </w:rPr>
        <w:t>Una persona pasa en torno a cuarenta horas semanales en la oficina. Eso es mucho tiempo a lo largo de una vida. Por ello, conviene apostar por la vocación profesional que muestra el deseo de desarrollo personal en un </w:t>
      </w:r>
      <w:hyperlink r:id="rId13" w:tooltip="oficio" w:history="1">
        <w:r w:rsidRPr="000D6C2C">
          <w:rPr>
            <w:rStyle w:val="Hipervnculo"/>
            <w:rFonts w:ascii="Comic Sans MS" w:hAnsi="Comic Sans MS"/>
            <w:b/>
            <w:bCs/>
            <w:color w:val="auto"/>
            <w:u w:val="none"/>
            <w:shd w:val="clear" w:color="auto" w:fill="F4F2EC"/>
            <w:lang w:val="es-AR"/>
          </w:rPr>
          <w:t>oficio</w:t>
        </w:r>
      </w:hyperlink>
      <w:r w:rsidRPr="000D6C2C">
        <w:rPr>
          <w:rFonts w:ascii="Comic Sans MS" w:hAnsi="Comic Sans MS"/>
          <w:lang w:val="es-AR"/>
        </w:rPr>
        <w:t xml:space="preserve"> determinado. ¿Cómo puedes saber cuál es tu vocación profesional? </w:t>
      </w:r>
      <w:r w:rsidRPr="000D6C2C">
        <w:rPr>
          <w:rFonts w:ascii="Comic Sans MS" w:hAnsi="Comic Sans MS"/>
          <w:lang w:val="es-AR"/>
        </w:rPr>
        <w:lastRenderedPageBreak/>
        <w:t>Imagina cómo te gustaría que fue tu vida, desde el punto de vista ideal, en un plazo de cinco años. Toma esa imagen ideal como un modelo de referencia.</w:t>
      </w:r>
    </w:p>
    <w:p w14:paraId="0726714B" w14:textId="77777777" w:rsidR="00325F46" w:rsidRPr="000D6C2C" w:rsidRDefault="00325F46" w:rsidP="00325F46">
      <w:pPr>
        <w:pStyle w:val="Prrafodelista"/>
        <w:ind w:left="360"/>
        <w:jc w:val="both"/>
        <w:rPr>
          <w:rFonts w:ascii="Comic Sans MS" w:hAnsi="Comic Sans MS"/>
          <w:lang w:val="es-AR"/>
        </w:rPr>
      </w:pPr>
    </w:p>
    <w:p w14:paraId="68D4F255" w14:textId="77777777" w:rsidR="00325F46" w:rsidRPr="000D6C2C" w:rsidRDefault="00325F46" w:rsidP="00325F46">
      <w:pPr>
        <w:pStyle w:val="Ttulo1"/>
        <w:shd w:val="clear" w:color="auto" w:fill="FBFAF8"/>
        <w:spacing w:before="0" w:line="240" w:lineRule="atLeast"/>
        <w:textAlignment w:val="baseline"/>
        <w:rPr>
          <w:rFonts w:ascii="Comic Sans MS" w:eastAsia="Times New Roman" w:hAnsi="Comic Sans MS" w:cs="Tahoma"/>
          <w:color w:val="auto"/>
          <w:sz w:val="24"/>
          <w:szCs w:val="24"/>
          <w:lang w:val="es-AR" w:eastAsia="en-US"/>
        </w:rPr>
      </w:pPr>
      <w:proofErr w:type="spellStart"/>
      <w:r w:rsidRPr="000D6C2C">
        <w:rPr>
          <w:rStyle w:val="Textoennegrita"/>
          <w:rFonts w:ascii="Comic Sans MS" w:hAnsi="Comic Sans MS" w:cs="Tahoma"/>
          <w:color w:val="auto"/>
          <w:sz w:val="24"/>
          <w:szCs w:val="24"/>
          <w:bdr w:val="none" w:sz="0" w:space="0" w:color="auto" w:frame="1"/>
        </w:rPr>
        <w:t>ocación</w:t>
      </w:r>
      <w:proofErr w:type="spellEnd"/>
      <w:r w:rsidRPr="000D6C2C">
        <w:rPr>
          <w:rStyle w:val="Textoennegrita"/>
          <w:rFonts w:ascii="Comic Sans MS" w:hAnsi="Comic Sans MS" w:cs="Tahoma"/>
          <w:color w:val="auto"/>
          <w:sz w:val="24"/>
          <w:szCs w:val="24"/>
          <w:bdr w:val="none" w:sz="0" w:space="0" w:color="auto" w:frame="1"/>
        </w:rPr>
        <w:t xml:space="preserve"> de Servicio - Definición, Concepto y Qué es</w:t>
      </w:r>
    </w:p>
    <w:p w14:paraId="4C618789" w14:textId="77777777" w:rsidR="00325F46" w:rsidRPr="000D6C2C" w:rsidRDefault="00325F46" w:rsidP="00325F46">
      <w:pPr>
        <w:pStyle w:val="NormalWeb"/>
        <w:spacing w:before="0" w:beforeAutospacing="0" w:after="0" w:afterAutospacing="0" w:line="408" w:lineRule="atLeast"/>
        <w:textAlignment w:val="baseline"/>
        <w:rPr>
          <w:rFonts w:ascii="Comic Sans MS" w:hAnsi="Comic Sans MS"/>
          <w:lang w:val="es-AR"/>
        </w:rPr>
      </w:pPr>
      <w:r w:rsidRPr="000D6C2C">
        <w:rPr>
          <w:rFonts w:ascii="Comic Sans MS" w:hAnsi="Comic Sans MS"/>
          <w:lang w:val="es-AR"/>
        </w:rPr>
        <w:t>Cuando alguien tiene el convencimiento y la pasión por ejercer una actividad </w:t>
      </w:r>
      <w:hyperlink r:id="rId14" w:tooltip="profesional" w:history="1">
        <w:r w:rsidRPr="000D6C2C">
          <w:rPr>
            <w:rStyle w:val="Hipervnculo"/>
            <w:rFonts w:ascii="Comic Sans MS" w:hAnsi="Comic Sans MS"/>
            <w:b/>
            <w:bCs/>
            <w:color w:val="auto"/>
            <w:u w:val="none"/>
            <w:shd w:val="clear" w:color="auto" w:fill="F4F2EC"/>
            <w:lang w:val="es-AR"/>
          </w:rPr>
          <w:t>profesional</w:t>
        </w:r>
      </w:hyperlink>
      <w:r w:rsidRPr="000D6C2C">
        <w:rPr>
          <w:rFonts w:ascii="Comic Sans MS" w:hAnsi="Comic Sans MS"/>
          <w:lang w:val="es-AR"/>
        </w:rPr>
        <w:t> se dice que tiene vocación. Por otra parte, la idea de servicio en un sentido general se refiere a la acción de servir, es decir, mantener una </w:t>
      </w:r>
      <w:hyperlink r:id="rId15" w:tooltip="actitud" w:history="1">
        <w:r w:rsidRPr="000D6C2C">
          <w:rPr>
            <w:rStyle w:val="Hipervnculo"/>
            <w:rFonts w:ascii="Comic Sans MS" w:hAnsi="Comic Sans MS"/>
            <w:b/>
            <w:bCs/>
            <w:color w:val="auto"/>
            <w:u w:val="none"/>
            <w:shd w:val="clear" w:color="auto" w:fill="F4F2EC"/>
            <w:lang w:val="es-AR"/>
          </w:rPr>
          <w:t>actitud</w:t>
        </w:r>
      </w:hyperlink>
      <w:r w:rsidRPr="000D6C2C">
        <w:rPr>
          <w:rFonts w:ascii="Comic Sans MS" w:hAnsi="Comic Sans MS"/>
          <w:lang w:val="es-AR"/>
        </w:rPr>
        <w:t> de </w:t>
      </w:r>
      <w:hyperlink r:id="rId16" w:tooltip="empatía" w:history="1">
        <w:r w:rsidRPr="000D6C2C">
          <w:rPr>
            <w:rStyle w:val="Hipervnculo"/>
            <w:rFonts w:ascii="Comic Sans MS" w:hAnsi="Comic Sans MS"/>
            <w:b/>
            <w:bCs/>
            <w:color w:val="auto"/>
            <w:u w:val="none"/>
            <w:shd w:val="clear" w:color="auto" w:fill="F4F2EC"/>
            <w:lang w:val="es-AR"/>
          </w:rPr>
          <w:t>empatía</w:t>
        </w:r>
      </w:hyperlink>
      <w:r w:rsidRPr="000D6C2C">
        <w:rPr>
          <w:rFonts w:ascii="Comic Sans MS" w:hAnsi="Comic Sans MS"/>
          <w:lang w:val="es-AR"/>
        </w:rPr>
        <w:t> hacia los demás. Consecuentemente, el concepto de vocación de servicio se refiere a la inclinación profesional orientada a satisfacer las necesidades ajenas.</w:t>
      </w:r>
    </w:p>
    <w:p w14:paraId="549978BF" w14:textId="77777777" w:rsidR="00325F46" w:rsidRPr="000D6C2C" w:rsidRDefault="00325F46" w:rsidP="00325F46">
      <w:pPr>
        <w:pStyle w:val="NormalWeb"/>
        <w:spacing w:before="0" w:beforeAutospacing="0" w:after="0" w:afterAutospacing="0" w:line="408" w:lineRule="atLeast"/>
        <w:textAlignment w:val="baseline"/>
        <w:rPr>
          <w:rFonts w:ascii="Comic Sans MS" w:hAnsi="Comic Sans MS"/>
          <w:lang w:val="es-AR"/>
        </w:rPr>
      </w:pPr>
      <w:r w:rsidRPr="000D6C2C">
        <w:rPr>
          <w:rFonts w:ascii="Comic Sans MS" w:hAnsi="Comic Sans MS"/>
          <w:lang w:val="es-AR"/>
        </w:rPr>
        <w:t>Se trata de un concepto aplicable a cualquier actividad u </w:t>
      </w:r>
      <w:hyperlink r:id="rId17" w:tooltip="oficio" w:history="1">
        <w:r w:rsidRPr="000D6C2C">
          <w:rPr>
            <w:rStyle w:val="Hipervnculo"/>
            <w:rFonts w:ascii="Comic Sans MS" w:hAnsi="Comic Sans MS"/>
            <w:b/>
            <w:bCs/>
            <w:color w:val="auto"/>
            <w:u w:val="none"/>
            <w:shd w:val="clear" w:color="auto" w:fill="F4F2EC"/>
            <w:lang w:val="es-AR"/>
          </w:rPr>
          <w:t>oficio</w:t>
        </w:r>
      </w:hyperlink>
      <w:r w:rsidRPr="000D6C2C">
        <w:rPr>
          <w:rFonts w:ascii="Comic Sans MS" w:hAnsi="Comic Sans MS"/>
          <w:lang w:val="es-AR"/>
        </w:rPr>
        <w:t>. Así, un médico, un recepcionista, un peluquero o un funcionario público pueden considerar que su quehacer profesional está guiado por la vocación de servicio. Esto implica que su </w:t>
      </w:r>
      <w:hyperlink r:id="rId18" w:tooltip="motivación" w:history="1">
        <w:r w:rsidRPr="000D6C2C">
          <w:rPr>
            <w:rStyle w:val="Hipervnculo"/>
            <w:rFonts w:ascii="Comic Sans MS" w:hAnsi="Comic Sans MS"/>
            <w:b/>
            <w:bCs/>
            <w:color w:val="auto"/>
            <w:u w:val="none"/>
            <w:shd w:val="clear" w:color="auto" w:fill="F4F2EC"/>
            <w:lang w:val="es-AR"/>
          </w:rPr>
          <w:t>motivación</w:t>
        </w:r>
      </w:hyperlink>
      <w:r w:rsidRPr="000D6C2C">
        <w:rPr>
          <w:rFonts w:ascii="Comic Sans MS" w:hAnsi="Comic Sans MS"/>
          <w:lang w:val="es-AR"/>
        </w:rPr>
        <w:t> se basa en la satisfacción de sus clientes, en atenderles amablemente y de manera honesta y, en definitiva, en el ejercicio de su profesión con criterios profesionales y, al mismo tiempo, éticos.</w:t>
      </w:r>
    </w:p>
    <w:p w14:paraId="1EBA1965" w14:textId="77777777" w:rsidR="00325F46" w:rsidRPr="000D6C2C" w:rsidRDefault="00325F46" w:rsidP="00325F46">
      <w:pPr>
        <w:pStyle w:val="Ttulo3"/>
        <w:spacing w:before="0" w:beforeAutospacing="0" w:after="75" w:afterAutospacing="0" w:line="384" w:lineRule="atLeast"/>
        <w:textAlignment w:val="baseline"/>
        <w:rPr>
          <w:rFonts w:ascii="Comic Sans MS" w:hAnsi="Comic Sans MS" w:cs="Arial"/>
          <w:sz w:val="24"/>
          <w:szCs w:val="24"/>
          <w:lang w:val="es-AR"/>
        </w:rPr>
      </w:pPr>
      <w:r w:rsidRPr="000D6C2C">
        <w:rPr>
          <w:rFonts w:ascii="Comic Sans MS" w:hAnsi="Comic Sans MS" w:cs="Arial"/>
          <w:sz w:val="24"/>
          <w:szCs w:val="24"/>
          <w:lang w:val="es-AR"/>
        </w:rPr>
        <w:t>La ayuda solidaria</w:t>
      </w:r>
    </w:p>
    <w:p w14:paraId="646D01A5" w14:textId="77777777" w:rsidR="00325F46" w:rsidRPr="000D6C2C" w:rsidRDefault="00325F46" w:rsidP="00325F46">
      <w:pPr>
        <w:pStyle w:val="NormalWeb"/>
        <w:spacing w:before="0" w:beforeAutospacing="0" w:after="225" w:afterAutospacing="0" w:line="408" w:lineRule="atLeast"/>
        <w:textAlignment w:val="baseline"/>
        <w:rPr>
          <w:rFonts w:ascii="Comic Sans MS" w:hAnsi="Comic Sans MS"/>
          <w:lang w:val="es-AR"/>
        </w:rPr>
      </w:pPr>
      <w:r w:rsidRPr="000D6C2C">
        <w:rPr>
          <w:rFonts w:ascii="Comic Sans MS" w:hAnsi="Comic Sans MS"/>
          <w:lang w:val="es-AR"/>
        </w:rPr>
        <w:t xml:space="preserve">El concepto de vocación de servicio no siempre está relacionado con el trabajo remunerado, sino con aquellas actividades que se realizan de manera altruista y con espíritu solidario. Los voluntarios que colaboran con </w:t>
      </w:r>
      <w:proofErr w:type="spellStart"/>
      <w:r w:rsidRPr="000D6C2C">
        <w:rPr>
          <w:rFonts w:ascii="Comic Sans MS" w:hAnsi="Comic Sans MS"/>
          <w:lang w:val="es-AR"/>
        </w:rPr>
        <w:t>ONGs</w:t>
      </w:r>
      <w:proofErr w:type="spellEnd"/>
      <w:r w:rsidRPr="000D6C2C">
        <w:rPr>
          <w:rFonts w:ascii="Comic Sans MS" w:hAnsi="Comic Sans MS"/>
          <w:lang w:val="es-AR"/>
        </w:rPr>
        <w:t xml:space="preserve"> lo hacen sin recibir a cambio una recompensa económica y su principal motivación es la propia satisfacción personal y sentirse útil para los demás. En otras palabras, su tiempo y sus energías se orientan a una causa noble que está directamente relacionada con el concepto de vocación de servicio.</w:t>
      </w:r>
    </w:p>
    <w:p w14:paraId="44E4FB7F" w14:textId="77777777" w:rsidR="00325F46" w:rsidRPr="000D6C2C" w:rsidRDefault="00325F46" w:rsidP="00325F46">
      <w:pPr>
        <w:pStyle w:val="Ttulo3"/>
        <w:spacing w:before="0" w:beforeAutospacing="0" w:after="75" w:afterAutospacing="0" w:line="384" w:lineRule="atLeast"/>
        <w:textAlignment w:val="baseline"/>
        <w:rPr>
          <w:rFonts w:ascii="Comic Sans MS" w:hAnsi="Comic Sans MS" w:cs="Arial"/>
          <w:sz w:val="24"/>
          <w:szCs w:val="24"/>
          <w:lang w:val="es-AR"/>
        </w:rPr>
      </w:pPr>
      <w:r w:rsidRPr="000D6C2C">
        <w:rPr>
          <w:rFonts w:ascii="Comic Sans MS" w:hAnsi="Comic Sans MS" w:cs="Arial"/>
          <w:sz w:val="24"/>
          <w:szCs w:val="24"/>
          <w:lang w:val="es-AR"/>
        </w:rPr>
        <w:t>La vocación de servicio como planteamiento ético:</w:t>
      </w:r>
    </w:p>
    <w:p w14:paraId="1F9107D6" w14:textId="77777777" w:rsidR="00325F46" w:rsidRPr="000D6C2C" w:rsidRDefault="00325F46" w:rsidP="00325F46">
      <w:pPr>
        <w:pStyle w:val="NormalWeb"/>
        <w:spacing w:before="0" w:beforeAutospacing="0" w:after="225" w:afterAutospacing="0" w:line="408" w:lineRule="atLeast"/>
        <w:textAlignment w:val="baseline"/>
        <w:rPr>
          <w:rFonts w:ascii="Comic Sans MS" w:hAnsi="Comic Sans MS"/>
          <w:lang w:val="es-AR"/>
        </w:rPr>
      </w:pPr>
      <w:r w:rsidRPr="000D6C2C">
        <w:rPr>
          <w:rFonts w:ascii="Comic Sans MS" w:hAnsi="Comic Sans MS"/>
          <w:lang w:val="es-AR"/>
        </w:rPr>
        <w:t>Un profesional tiene que cumplir unas obligaciones laborales con la mayor eficacia posible y a cambio recibe un salario. A partir de esta premisa general pueden darse, grosso modo, dos planteamientos posibles:</w:t>
      </w:r>
    </w:p>
    <w:p w14:paraId="19E66846" w14:textId="77777777" w:rsidR="00325F46" w:rsidRPr="000D6C2C" w:rsidRDefault="00325F46" w:rsidP="00325F46">
      <w:pPr>
        <w:pStyle w:val="NormalWeb"/>
        <w:spacing w:before="0" w:beforeAutospacing="0" w:after="0" w:afterAutospacing="0" w:line="408" w:lineRule="atLeast"/>
        <w:textAlignment w:val="baseline"/>
        <w:rPr>
          <w:rFonts w:ascii="Comic Sans MS" w:hAnsi="Comic Sans MS"/>
          <w:lang w:val="es-AR"/>
        </w:rPr>
      </w:pPr>
      <w:r w:rsidRPr="000D6C2C">
        <w:rPr>
          <w:rFonts w:ascii="Comic Sans MS" w:hAnsi="Comic Sans MS"/>
          <w:lang w:val="es-AR"/>
        </w:rPr>
        <w:lastRenderedPageBreak/>
        <w:t>1) el profesional intenta cumplir con su </w:t>
      </w:r>
      <w:hyperlink r:id="rId19" w:tooltip="responsabilidad" w:history="1">
        <w:r w:rsidRPr="000D6C2C">
          <w:rPr>
            <w:rStyle w:val="Hipervnculo"/>
            <w:rFonts w:ascii="Comic Sans MS" w:hAnsi="Comic Sans MS"/>
            <w:b/>
            <w:bCs/>
            <w:color w:val="auto"/>
            <w:u w:val="none"/>
            <w:shd w:val="clear" w:color="auto" w:fill="F4F2EC"/>
            <w:lang w:val="es-AR"/>
          </w:rPr>
          <w:t>responsabilidad</w:t>
        </w:r>
      </w:hyperlink>
      <w:r w:rsidRPr="000D6C2C">
        <w:rPr>
          <w:rFonts w:ascii="Comic Sans MS" w:hAnsi="Comic Sans MS"/>
          <w:lang w:val="es-AR"/>
        </w:rPr>
        <w:t> porque así lo establece el contrato y porque, de lo contrario, tendría consecuencias negativas (por ejemplo, sería despedido) y</w:t>
      </w:r>
    </w:p>
    <w:p w14:paraId="373AFC81" w14:textId="77777777" w:rsidR="00325F46" w:rsidRPr="000D6C2C" w:rsidRDefault="00325F46" w:rsidP="00325F46">
      <w:pPr>
        <w:pStyle w:val="NormalWeb"/>
        <w:spacing w:before="0" w:beforeAutospacing="0" w:after="0" w:afterAutospacing="0" w:line="408" w:lineRule="atLeast"/>
        <w:textAlignment w:val="baseline"/>
        <w:rPr>
          <w:rFonts w:ascii="Comic Sans MS" w:hAnsi="Comic Sans MS"/>
          <w:lang w:val="es-AR"/>
        </w:rPr>
      </w:pPr>
      <w:r w:rsidRPr="000D6C2C">
        <w:rPr>
          <w:rFonts w:ascii="Comic Sans MS" w:hAnsi="Comic Sans MS"/>
          <w:lang w:val="es-AR"/>
        </w:rPr>
        <w:t>2) el profesional intenta cumplir porque considera que es su </w:t>
      </w:r>
      <w:hyperlink r:id="rId20" w:tooltip="obligación" w:history="1">
        <w:r w:rsidRPr="000D6C2C">
          <w:rPr>
            <w:rStyle w:val="Hipervnculo"/>
            <w:rFonts w:ascii="Comic Sans MS" w:hAnsi="Comic Sans MS"/>
            <w:b/>
            <w:bCs/>
            <w:color w:val="auto"/>
            <w:u w:val="none"/>
            <w:shd w:val="clear" w:color="auto" w:fill="F4F2EC"/>
            <w:lang w:val="es-AR"/>
          </w:rPr>
          <w:t>obligación</w:t>
        </w:r>
      </w:hyperlink>
      <w:r w:rsidRPr="000D6C2C">
        <w:rPr>
          <w:rFonts w:ascii="Comic Sans MS" w:hAnsi="Comic Sans MS"/>
          <w:lang w:val="es-AR"/>
        </w:rPr>
        <w:t> </w:t>
      </w:r>
      <w:hyperlink r:id="rId21" w:tooltip="moral" w:history="1">
        <w:r w:rsidRPr="000D6C2C">
          <w:rPr>
            <w:rStyle w:val="Hipervnculo"/>
            <w:rFonts w:ascii="Comic Sans MS" w:hAnsi="Comic Sans MS"/>
            <w:b/>
            <w:bCs/>
            <w:color w:val="auto"/>
            <w:u w:val="none"/>
            <w:shd w:val="clear" w:color="auto" w:fill="F4F2EC"/>
            <w:lang w:val="es-AR"/>
          </w:rPr>
          <w:t>moral</w:t>
        </w:r>
      </w:hyperlink>
      <w:r w:rsidRPr="000D6C2C">
        <w:rPr>
          <w:rFonts w:ascii="Comic Sans MS" w:hAnsi="Comic Sans MS"/>
          <w:lang w:val="es-AR"/>
        </w:rPr>
        <w:t>. En este último caso, su motivación va más allá del salario que recibe o de unas cláusulas contractuales.</w:t>
      </w:r>
    </w:p>
    <w:p w14:paraId="00CA1DB1" w14:textId="41F2B74B" w:rsidR="00325F46" w:rsidRPr="000D6C2C" w:rsidRDefault="00325F46" w:rsidP="000E581B">
      <w:pPr>
        <w:pStyle w:val="NormalWeb"/>
        <w:spacing w:before="0" w:beforeAutospacing="0" w:after="0" w:afterAutospacing="0" w:line="408" w:lineRule="atLeast"/>
        <w:textAlignment w:val="baseline"/>
        <w:rPr>
          <w:rFonts w:ascii="Comic Sans MS" w:hAnsi="Comic Sans MS"/>
          <w:lang w:val="es-AR"/>
        </w:rPr>
      </w:pPr>
      <w:r w:rsidRPr="000D6C2C">
        <w:rPr>
          <w:rFonts w:ascii="Comic Sans MS" w:hAnsi="Comic Sans MS"/>
          <w:lang w:val="es-AR"/>
        </w:rPr>
        <w:t>El </w:t>
      </w:r>
      <w:hyperlink r:id="rId22" w:tooltip="planteamiento" w:history="1">
        <w:r w:rsidRPr="000D6C2C">
          <w:rPr>
            <w:rStyle w:val="Hipervnculo"/>
            <w:rFonts w:ascii="Comic Sans MS" w:hAnsi="Comic Sans MS"/>
            <w:b/>
            <w:bCs/>
            <w:color w:val="auto"/>
            <w:u w:val="none"/>
            <w:shd w:val="clear" w:color="auto" w:fill="F4F2EC"/>
            <w:lang w:val="es-AR"/>
          </w:rPr>
          <w:t>planteamiento</w:t>
        </w:r>
      </w:hyperlink>
      <w:r w:rsidRPr="000D6C2C">
        <w:rPr>
          <w:rFonts w:ascii="Comic Sans MS" w:hAnsi="Comic Sans MS"/>
          <w:lang w:val="es-AR"/>
        </w:rPr>
        <w:t> ético en la vocación de servicio consiste en actuar no porque alguien lo imponga desde fuera (por ejemplo, un jefe que da una orden) sino porque uno mismo tiene el convencimiento moral que le obliga a actuar de una determinada forma.</w:t>
      </w:r>
    </w:p>
    <w:p w14:paraId="64E1B92F" w14:textId="77777777" w:rsidR="00325F46" w:rsidRPr="000D6C2C" w:rsidRDefault="00325F46" w:rsidP="00325F46">
      <w:pPr>
        <w:pStyle w:val="Prrafodelista"/>
        <w:ind w:left="360"/>
        <w:jc w:val="both"/>
        <w:rPr>
          <w:rFonts w:ascii="Comic Sans MS" w:hAnsi="Comic Sans MS"/>
          <w:lang w:val="es-AR"/>
        </w:rPr>
      </w:pPr>
    </w:p>
    <w:p w14:paraId="428A2E85" w14:textId="77777777" w:rsidR="00325F46" w:rsidRPr="000D6C2C" w:rsidRDefault="00325F46" w:rsidP="00325F46">
      <w:pPr>
        <w:pStyle w:val="Prrafodelista"/>
        <w:ind w:left="360"/>
        <w:jc w:val="both"/>
        <w:rPr>
          <w:rFonts w:ascii="Comic Sans MS" w:hAnsi="Comic Sans MS"/>
          <w:lang w:val="en-US"/>
        </w:rPr>
      </w:pPr>
      <w:r w:rsidRPr="000D6C2C">
        <w:rPr>
          <w:rFonts w:ascii="Comic Sans MS" w:hAnsi="Comic Sans MS"/>
          <w:lang w:val="es-AR"/>
        </w:rPr>
        <w:t xml:space="preserve">Autor: Javier Navarro | Sitio: Definición ABC | Fecha: octubre. </w:t>
      </w:r>
      <w:r w:rsidRPr="000D6C2C">
        <w:rPr>
          <w:rFonts w:ascii="Comic Sans MS" w:hAnsi="Comic Sans MS"/>
          <w:lang w:val="en-US"/>
        </w:rPr>
        <w:t>2016 | URL: https://www.definicionabc.com/social/vocacion-de-servicio.php</w:t>
      </w:r>
    </w:p>
    <w:p w14:paraId="4A277F94" w14:textId="77777777" w:rsidR="00325F46" w:rsidRPr="000D6C2C" w:rsidRDefault="00325F46" w:rsidP="00325F46">
      <w:pPr>
        <w:pStyle w:val="Prrafodelista"/>
        <w:ind w:left="360"/>
        <w:jc w:val="both"/>
        <w:rPr>
          <w:rFonts w:ascii="Comic Sans MS" w:hAnsi="Comic Sans MS"/>
          <w:lang w:val="en-US"/>
        </w:rPr>
      </w:pPr>
    </w:p>
    <w:p w14:paraId="6028FD71" w14:textId="77777777" w:rsidR="004E5F97" w:rsidRPr="000D6C2C" w:rsidRDefault="004E5F97" w:rsidP="004E5F97">
      <w:pPr>
        <w:jc w:val="both"/>
        <w:rPr>
          <w:rFonts w:ascii="Comic Sans MS" w:hAnsi="Comic Sans MS"/>
          <w:lang w:val="en-US"/>
        </w:rPr>
      </w:pPr>
    </w:p>
    <w:p w14:paraId="725EAC47" w14:textId="068E13B6" w:rsidR="00AA1CEB" w:rsidRPr="000D6C2C" w:rsidRDefault="00AA1CEB" w:rsidP="00AA1CEB">
      <w:pPr>
        <w:ind w:left="1080"/>
        <w:jc w:val="both"/>
        <w:rPr>
          <w:rFonts w:ascii="Comic Sans MS" w:hAnsi="Comic Sans MS"/>
        </w:rPr>
      </w:pPr>
    </w:p>
    <w:sectPr w:rsidR="00AA1CEB" w:rsidRPr="000D6C2C">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54F99" w14:textId="77777777" w:rsidR="0061294B" w:rsidRDefault="0061294B" w:rsidP="006B3D8E">
      <w:r>
        <w:separator/>
      </w:r>
    </w:p>
  </w:endnote>
  <w:endnote w:type="continuationSeparator" w:id="0">
    <w:p w14:paraId="1871C3FB" w14:textId="77777777" w:rsidR="0061294B" w:rsidRDefault="0061294B" w:rsidP="006B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6C804" w14:textId="529F9C3C" w:rsidR="003928BA" w:rsidRPr="00542298" w:rsidRDefault="00325F46" w:rsidP="00325F46">
    <w:pPr>
      <w:pStyle w:val="Piedepgina"/>
      <w:ind w:left="4320"/>
      <w:jc w:val="center"/>
      <w:rPr>
        <w:sz w:val="20"/>
      </w:rPr>
    </w:pPr>
    <w:r>
      <w:rPr>
        <w:rFonts w:ascii="Comic Sans MS" w:hAnsi="Comic Sans MS" w:cs="Tahoma"/>
        <w:b/>
        <w:sz w:val="20"/>
        <w:lang w:val="es-AR"/>
      </w:rPr>
      <w:t>PROFESORA: JULIA URZAGASTI</w:t>
    </w:r>
  </w:p>
  <w:p w14:paraId="7204349D" w14:textId="77777777" w:rsidR="003928BA" w:rsidRDefault="003928BA" w:rsidP="006B3D8E">
    <w:pPr>
      <w:pStyle w:val="Piedepgina"/>
    </w:pPr>
  </w:p>
  <w:p w14:paraId="5E142BCF" w14:textId="77777777" w:rsidR="003928BA" w:rsidRDefault="003928B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3E398" w14:textId="77777777" w:rsidR="0061294B" w:rsidRDefault="0061294B" w:rsidP="006B3D8E">
      <w:r>
        <w:separator/>
      </w:r>
    </w:p>
  </w:footnote>
  <w:footnote w:type="continuationSeparator" w:id="0">
    <w:p w14:paraId="2357C825" w14:textId="77777777" w:rsidR="0061294B" w:rsidRDefault="0061294B" w:rsidP="006B3D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mic Sans MS" w:hAnsi="Comic Sans MS" w:cs="Tahoma"/>
        <w:b/>
        <w:lang w:val="es-AR"/>
      </w:rPr>
      <w:alias w:val="Título"/>
      <w:tag w:val=""/>
      <w:id w:val="1116400235"/>
      <w:placeholder>
        <w:docPart w:val="7023B8C737A14080A2E3EA4A556B1ABD"/>
      </w:placeholder>
      <w:dataBinding w:prefixMappings="xmlns:ns0='http://purl.org/dc/elements/1.1/' xmlns:ns1='http://schemas.openxmlformats.org/package/2006/metadata/core-properties' " w:xpath="/ns1:coreProperties[1]/ns0:title[1]" w:storeItemID="{6C3C8BC8-F283-45AE-878A-BAB7291924A1}"/>
      <w:text/>
    </w:sdtPr>
    <w:sdtEndPr/>
    <w:sdtContent>
      <w:p w14:paraId="41F30D09" w14:textId="01614638" w:rsidR="003928BA" w:rsidRPr="006B3D8E" w:rsidRDefault="00175D2C" w:rsidP="00325B84">
        <w:pPr>
          <w:pStyle w:val="Encabezado"/>
          <w:jc w:val="center"/>
          <w:rPr>
            <w:color w:val="7F7F7F" w:themeColor="text1" w:themeTint="80"/>
            <w:lang w:val="es-AR"/>
          </w:rPr>
        </w:pPr>
        <w:r>
          <w:rPr>
            <w:rFonts w:ascii="Comic Sans MS" w:hAnsi="Comic Sans MS" w:cs="Tahoma"/>
            <w:b/>
            <w:lang w:val="es-AR"/>
          </w:rPr>
          <w:t xml:space="preserve">INSTITUTO: NUESTRA SEÑORA DEL HUERTO N°8070 – Orán                                                                   LEMA:                                                                                                       </w:t>
        </w:r>
        <w:r w:rsidRPr="00E173E6">
          <w:rPr>
            <w:rFonts w:ascii="Comic Sans MS" w:hAnsi="Comic Sans MS" w:cs="Tahoma"/>
            <w:b/>
            <w:lang w:val="es-AR"/>
          </w:rPr>
          <w:t>“CAMINEMOS JUNTOS COMPARTIENDO NUSTRO FUEGO”</w:t>
        </w:r>
      </w:p>
    </w:sdtContent>
  </w:sdt>
  <w:p w14:paraId="6F094844" w14:textId="77777777" w:rsidR="003928BA" w:rsidRPr="006B3D8E" w:rsidRDefault="003928BA">
    <w:pPr>
      <w:pStyle w:val="Encabezado"/>
      <w:rPr>
        <w:lang w:val="es-A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35F2"/>
    <w:multiLevelType w:val="hybridMultilevel"/>
    <w:tmpl w:val="9C0C1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84530"/>
    <w:multiLevelType w:val="hybridMultilevel"/>
    <w:tmpl w:val="2DE873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6C3FC1"/>
    <w:multiLevelType w:val="hybridMultilevel"/>
    <w:tmpl w:val="38EC16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8842E5"/>
    <w:multiLevelType w:val="hybridMultilevel"/>
    <w:tmpl w:val="06EE2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96D52"/>
    <w:multiLevelType w:val="hybridMultilevel"/>
    <w:tmpl w:val="5532BBB8"/>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4A3705"/>
    <w:multiLevelType w:val="hybridMultilevel"/>
    <w:tmpl w:val="44721CEA"/>
    <w:lvl w:ilvl="0" w:tplc="5A84E6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F32169"/>
    <w:multiLevelType w:val="hybridMultilevel"/>
    <w:tmpl w:val="CBB8E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0A3A6B"/>
    <w:multiLevelType w:val="hybridMultilevel"/>
    <w:tmpl w:val="15D05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7F2E2D"/>
    <w:multiLevelType w:val="hybridMultilevel"/>
    <w:tmpl w:val="7656502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6AD25E7"/>
    <w:multiLevelType w:val="hybridMultilevel"/>
    <w:tmpl w:val="D74C2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020653"/>
    <w:multiLevelType w:val="hybridMultilevel"/>
    <w:tmpl w:val="DB0AC5A4"/>
    <w:lvl w:ilvl="0" w:tplc="44224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2550F9"/>
    <w:multiLevelType w:val="hybridMultilevel"/>
    <w:tmpl w:val="4FB2B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6450EE"/>
    <w:multiLevelType w:val="hybridMultilevel"/>
    <w:tmpl w:val="2CECB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E553C0"/>
    <w:multiLevelType w:val="hybridMultilevel"/>
    <w:tmpl w:val="D3342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9"/>
  </w:num>
  <w:num w:numId="5">
    <w:abstractNumId w:val="6"/>
  </w:num>
  <w:num w:numId="6">
    <w:abstractNumId w:val="7"/>
  </w:num>
  <w:num w:numId="7">
    <w:abstractNumId w:val="11"/>
  </w:num>
  <w:num w:numId="8">
    <w:abstractNumId w:val="12"/>
  </w:num>
  <w:num w:numId="9">
    <w:abstractNumId w:val="10"/>
  </w:num>
  <w:num w:numId="10">
    <w:abstractNumId w:val="5"/>
  </w:num>
  <w:num w:numId="11">
    <w:abstractNumId w:val="1"/>
  </w:num>
  <w:num w:numId="12">
    <w:abstractNumId w:val="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F1"/>
    <w:rsid w:val="00062DFB"/>
    <w:rsid w:val="00074FFF"/>
    <w:rsid w:val="00092AB7"/>
    <w:rsid w:val="000D6C2C"/>
    <w:rsid w:val="000E581B"/>
    <w:rsid w:val="0016279C"/>
    <w:rsid w:val="00165612"/>
    <w:rsid w:val="00170B26"/>
    <w:rsid w:val="00175D2C"/>
    <w:rsid w:val="00204A10"/>
    <w:rsid w:val="00227029"/>
    <w:rsid w:val="002C16C8"/>
    <w:rsid w:val="002E3FF1"/>
    <w:rsid w:val="002E6682"/>
    <w:rsid w:val="00312F3A"/>
    <w:rsid w:val="00325B84"/>
    <w:rsid w:val="00325F46"/>
    <w:rsid w:val="003409B0"/>
    <w:rsid w:val="003747E4"/>
    <w:rsid w:val="00391421"/>
    <w:rsid w:val="003928BA"/>
    <w:rsid w:val="0046544C"/>
    <w:rsid w:val="00474DC2"/>
    <w:rsid w:val="004A4982"/>
    <w:rsid w:val="004D0235"/>
    <w:rsid w:val="004E5F97"/>
    <w:rsid w:val="00554E2B"/>
    <w:rsid w:val="0060670A"/>
    <w:rsid w:val="006070AD"/>
    <w:rsid w:val="0061294B"/>
    <w:rsid w:val="0066357A"/>
    <w:rsid w:val="00667D1E"/>
    <w:rsid w:val="006947C2"/>
    <w:rsid w:val="006B3D8E"/>
    <w:rsid w:val="00725874"/>
    <w:rsid w:val="00793571"/>
    <w:rsid w:val="00941BCA"/>
    <w:rsid w:val="00947E2B"/>
    <w:rsid w:val="009547CE"/>
    <w:rsid w:val="00963356"/>
    <w:rsid w:val="00966DB6"/>
    <w:rsid w:val="0099237F"/>
    <w:rsid w:val="009D6898"/>
    <w:rsid w:val="009F2620"/>
    <w:rsid w:val="00AA0622"/>
    <w:rsid w:val="00AA1CEB"/>
    <w:rsid w:val="00AB6FCA"/>
    <w:rsid w:val="00B56667"/>
    <w:rsid w:val="00BD56CE"/>
    <w:rsid w:val="00BE0656"/>
    <w:rsid w:val="00BF3C1C"/>
    <w:rsid w:val="00C73BB9"/>
    <w:rsid w:val="00CA65EA"/>
    <w:rsid w:val="00D003C3"/>
    <w:rsid w:val="00D24CAE"/>
    <w:rsid w:val="00D91D99"/>
    <w:rsid w:val="00DC11D3"/>
    <w:rsid w:val="00DD071A"/>
    <w:rsid w:val="00E26D1A"/>
    <w:rsid w:val="00E44A40"/>
    <w:rsid w:val="00E61F24"/>
    <w:rsid w:val="00E82F74"/>
    <w:rsid w:val="00F549C7"/>
    <w:rsid w:val="00F81943"/>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68F3B"/>
  <w15:chartTrackingRefBased/>
  <w15:docId w15:val="{014F35EB-5689-473F-BEBD-916FC103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F1"/>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uiPriority w:val="9"/>
    <w:qFormat/>
    <w:rsid w:val="002C16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2C16C8"/>
    <w:pPr>
      <w:spacing w:before="100" w:beforeAutospacing="1" w:after="100" w:afterAutospacing="1"/>
      <w:outlineLvl w:val="2"/>
    </w:pPr>
    <w:rPr>
      <w:rFonts w:eastAsia="Times New Roman"/>
      <w:b/>
      <w:bCs/>
      <w:sz w:val="27"/>
      <w:szCs w:val="27"/>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E3FF1"/>
    <w:pPr>
      <w:jc w:val="both"/>
    </w:pPr>
  </w:style>
  <w:style w:type="character" w:customStyle="1" w:styleId="TextoindependienteCar">
    <w:name w:val="Texto independiente Car"/>
    <w:basedOn w:val="Fuentedeprrafopredeter"/>
    <w:link w:val="Textoindependiente"/>
    <w:rsid w:val="002E3FF1"/>
    <w:rPr>
      <w:rFonts w:ascii="Times New Roman" w:eastAsia="Calibri" w:hAnsi="Times New Roman" w:cs="Times New Roman"/>
      <w:sz w:val="24"/>
      <w:szCs w:val="24"/>
      <w:lang w:val="es-ES" w:eastAsia="es-ES"/>
    </w:rPr>
  </w:style>
  <w:style w:type="paragraph" w:styleId="Encabezado">
    <w:name w:val="header"/>
    <w:basedOn w:val="Normal"/>
    <w:link w:val="EncabezadoCar"/>
    <w:uiPriority w:val="99"/>
    <w:unhideWhenUsed/>
    <w:rsid w:val="002E3FF1"/>
    <w:pPr>
      <w:tabs>
        <w:tab w:val="center" w:pos="4419"/>
        <w:tab w:val="right" w:pos="8838"/>
      </w:tabs>
    </w:pPr>
    <w:rPr>
      <w:rFonts w:ascii="Calibri" w:hAnsi="Calibri"/>
      <w:sz w:val="22"/>
      <w:szCs w:val="22"/>
      <w:lang w:val="en-US" w:eastAsia="en-US"/>
    </w:rPr>
  </w:style>
  <w:style w:type="character" w:customStyle="1" w:styleId="EncabezadoCar">
    <w:name w:val="Encabezado Car"/>
    <w:basedOn w:val="Fuentedeprrafopredeter"/>
    <w:link w:val="Encabezado"/>
    <w:uiPriority w:val="99"/>
    <w:rsid w:val="002E3FF1"/>
    <w:rPr>
      <w:rFonts w:ascii="Calibri" w:eastAsia="Calibri" w:hAnsi="Calibri" w:cs="Times New Roman"/>
    </w:rPr>
  </w:style>
  <w:style w:type="paragraph" w:styleId="Prrafodelista">
    <w:name w:val="List Paragraph"/>
    <w:aliases w:val="Bulleted List,Fundamentacion,Lista vistosa - Énfasis 11,Párrafo de lista2,Párrafo de lista1"/>
    <w:basedOn w:val="Normal"/>
    <w:link w:val="PrrafodelistaCar"/>
    <w:uiPriority w:val="34"/>
    <w:qFormat/>
    <w:rsid w:val="002E3FF1"/>
    <w:pPr>
      <w:ind w:left="720"/>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6B3D8E"/>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unhideWhenUsed/>
    <w:rsid w:val="006B3D8E"/>
    <w:pPr>
      <w:tabs>
        <w:tab w:val="center" w:pos="4419"/>
        <w:tab w:val="right" w:pos="8838"/>
      </w:tabs>
    </w:pPr>
  </w:style>
  <w:style w:type="character" w:customStyle="1" w:styleId="PiedepginaCar">
    <w:name w:val="Pie de página Car"/>
    <w:basedOn w:val="Fuentedeprrafopredeter"/>
    <w:link w:val="Piedepgina"/>
    <w:uiPriority w:val="99"/>
    <w:rsid w:val="006B3D8E"/>
    <w:rPr>
      <w:rFonts w:ascii="Times New Roman" w:eastAsia="Calibri" w:hAnsi="Times New Roman" w:cs="Times New Roman"/>
      <w:sz w:val="24"/>
      <w:szCs w:val="24"/>
      <w:lang w:val="es-ES" w:eastAsia="es-ES"/>
    </w:rPr>
  </w:style>
  <w:style w:type="paragraph" w:styleId="Sinespaciado">
    <w:name w:val="No Spacing"/>
    <w:uiPriority w:val="1"/>
    <w:qFormat/>
    <w:rsid w:val="0066357A"/>
    <w:pPr>
      <w:spacing w:after="0" w:line="240" w:lineRule="auto"/>
    </w:pPr>
  </w:style>
  <w:style w:type="character" w:styleId="Hipervnculo">
    <w:name w:val="Hyperlink"/>
    <w:basedOn w:val="Fuentedeprrafopredeter"/>
    <w:uiPriority w:val="99"/>
    <w:semiHidden/>
    <w:unhideWhenUsed/>
    <w:rsid w:val="004E5F97"/>
    <w:rPr>
      <w:color w:val="0000FF"/>
      <w:u w:val="single"/>
    </w:rPr>
  </w:style>
  <w:style w:type="character" w:customStyle="1" w:styleId="Ttulo3Car">
    <w:name w:val="Título 3 Car"/>
    <w:basedOn w:val="Fuentedeprrafopredeter"/>
    <w:link w:val="Ttulo3"/>
    <w:uiPriority w:val="9"/>
    <w:rsid w:val="002C16C8"/>
    <w:rPr>
      <w:rFonts w:ascii="Times New Roman" w:eastAsia="Times New Roman" w:hAnsi="Times New Roman" w:cs="Times New Roman"/>
      <w:b/>
      <w:bCs/>
      <w:sz w:val="27"/>
      <w:szCs w:val="27"/>
    </w:rPr>
  </w:style>
  <w:style w:type="paragraph" w:styleId="NormalWeb">
    <w:name w:val="Normal (Web)"/>
    <w:basedOn w:val="Normal"/>
    <w:uiPriority w:val="99"/>
    <w:unhideWhenUsed/>
    <w:rsid w:val="002C16C8"/>
    <w:pPr>
      <w:spacing w:before="100" w:beforeAutospacing="1" w:after="100" w:afterAutospacing="1"/>
    </w:pPr>
    <w:rPr>
      <w:rFonts w:eastAsia="Times New Roman"/>
      <w:lang w:val="en-US" w:eastAsia="en-US"/>
    </w:rPr>
  </w:style>
  <w:style w:type="character" w:styleId="Textoennegrita">
    <w:name w:val="Strong"/>
    <w:basedOn w:val="Fuentedeprrafopredeter"/>
    <w:uiPriority w:val="22"/>
    <w:qFormat/>
    <w:rsid w:val="002C16C8"/>
    <w:rPr>
      <w:b/>
      <w:bCs/>
    </w:rPr>
  </w:style>
  <w:style w:type="character" w:customStyle="1" w:styleId="Ttulo1Car">
    <w:name w:val="Título 1 Car"/>
    <w:basedOn w:val="Fuentedeprrafopredeter"/>
    <w:link w:val="Ttulo1"/>
    <w:uiPriority w:val="9"/>
    <w:rsid w:val="002C16C8"/>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3710">
      <w:bodyDiv w:val="1"/>
      <w:marLeft w:val="0"/>
      <w:marRight w:val="0"/>
      <w:marTop w:val="0"/>
      <w:marBottom w:val="0"/>
      <w:divBdr>
        <w:top w:val="none" w:sz="0" w:space="0" w:color="auto"/>
        <w:left w:val="none" w:sz="0" w:space="0" w:color="auto"/>
        <w:bottom w:val="none" w:sz="0" w:space="0" w:color="auto"/>
        <w:right w:val="none" w:sz="0" w:space="0" w:color="auto"/>
      </w:divBdr>
    </w:div>
    <w:div w:id="574512907">
      <w:bodyDiv w:val="1"/>
      <w:marLeft w:val="0"/>
      <w:marRight w:val="0"/>
      <w:marTop w:val="0"/>
      <w:marBottom w:val="0"/>
      <w:divBdr>
        <w:top w:val="none" w:sz="0" w:space="0" w:color="auto"/>
        <w:left w:val="none" w:sz="0" w:space="0" w:color="auto"/>
        <w:bottom w:val="none" w:sz="0" w:space="0" w:color="auto"/>
        <w:right w:val="none" w:sz="0" w:space="0" w:color="auto"/>
      </w:divBdr>
    </w:div>
    <w:div w:id="1025713477">
      <w:bodyDiv w:val="1"/>
      <w:marLeft w:val="0"/>
      <w:marRight w:val="0"/>
      <w:marTop w:val="0"/>
      <w:marBottom w:val="0"/>
      <w:divBdr>
        <w:top w:val="none" w:sz="0" w:space="0" w:color="auto"/>
        <w:left w:val="none" w:sz="0" w:space="0" w:color="auto"/>
        <w:bottom w:val="none" w:sz="0" w:space="0" w:color="auto"/>
        <w:right w:val="none" w:sz="0" w:space="0" w:color="auto"/>
      </w:divBdr>
    </w:div>
    <w:div w:id="1148593840">
      <w:bodyDiv w:val="1"/>
      <w:marLeft w:val="0"/>
      <w:marRight w:val="0"/>
      <w:marTop w:val="0"/>
      <w:marBottom w:val="0"/>
      <w:divBdr>
        <w:top w:val="none" w:sz="0" w:space="0" w:color="auto"/>
        <w:left w:val="none" w:sz="0" w:space="0" w:color="auto"/>
        <w:bottom w:val="none" w:sz="0" w:space="0" w:color="auto"/>
        <w:right w:val="none" w:sz="0" w:space="0" w:color="auto"/>
      </w:divBdr>
      <w:divsChild>
        <w:div w:id="740718112">
          <w:marLeft w:val="0"/>
          <w:marRight w:val="0"/>
          <w:marTop w:val="0"/>
          <w:marBottom w:val="0"/>
          <w:divBdr>
            <w:top w:val="none" w:sz="0" w:space="0" w:color="auto"/>
            <w:left w:val="none" w:sz="0" w:space="0" w:color="auto"/>
            <w:bottom w:val="single" w:sz="6" w:space="0" w:color="D0C9BB"/>
            <w:right w:val="none" w:sz="0" w:space="0" w:color="auto"/>
          </w:divBdr>
        </w:div>
      </w:divsChild>
    </w:div>
    <w:div w:id="1575700557">
      <w:bodyDiv w:val="1"/>
      <w:marLeft w:val="0"/>
      <w:marRight w:val="0"/>
      <w:marTop w:val="0"/>
      <w:marBottom w:val="0"/>
      <w:divBdr>
        <w:top w:val="none" w:sz="0" w:space="0" w:color="auto"/>
        <w:left w:val="none" w:sz="0" w:space="0" w:color="auto"/>
        <w:bottom w:val="none" w:sz="0" w:space="0" w:color="auto"/>
        <w:right w:val="none" w:sz="0" w:space="0" w:color="auto"/>
      </w:divBdr>
    </w:div>
    <w:div w:id="206637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inicionabc.com/social/felicidad.php" TargetMode="External"/><Relationship Id="rId13" Type="http://schemas.openxmlformats.org/officeDocument/2006/relationships/hyperlink" Target="https://www.definicionabc.com/comunicacion/oficio.php" TargetMode="External"/><Relationship Id="rId18" Type="http://schemas.openxmlformats.org/officeDocument/2006/relationships/hyperlink" Target="https://www.definicionabc.com/social/motivacion.php"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www.definicionabc.com/general/moral.php" TargetMode="External"/><Relationship Id="rId7" Type="http://schemas.openxmlformats.org/officeDocument/2006/relationships/hyperlink" Target="https://www.definicionabc.com/social/juventud.php" TargetMode="External"/><Relationship Id="rId12" Type="http://schemas.openxmlformats.org/officeDocument/2006/relationships/hyperlink" Target="https://www.definicionabc.com/social/laboral.php" TargetMode="External"/><Relationship Id="rId17" Type="http://schemas.openxmlformats.org/officeDocument/2006/relationships/hyperlink" Target="https://www.definicionabc.com/comunicacion/oficio.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efinicionabc.com/general/empatia.php" TargetMode="External"/><Relationship Id="rId20" Type="http://schemas.openxmlformats.org/officeDocument/2006/relationships/hyperlink" Target="https://www.definicionabc.com/derecho/obligacion.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finicionabc.com/general/formacion.ph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definicionabc.com/general/actitud.php" TargetMode="External"/><Relationship Id="rId23" Type="http://schemas.openxmlformats.org/officeDocument/2006/relationships/header" Target="header1.xml"/><Relationship Id="rId10" Type="http://schemas.openxmlformats.org/officeDocument/2006/relationships/hyperlink" Target="https://www.definicionabc.com/deporte/carrera.php" TargetMode="External"/><Relationship Id="rId19" Type="http://schemas.openxmlformats.org/officeDocument/2006/relationships/hyperlink" Target="https://www.definicionabc.com/general/responsabilidad.php" TargetMode="External"/><Relationship Id="rId4" Type="http://schemas.openxmlformats.org/officeDocument/2006/relationships/webSettings" Target="webSettings.xml"/><Relationship Id="rId9" Type="http://schemas.openxmlformats.org/officeDocument/2006/relationships/hyperlink" Target="https://www.definicionabc.com/general/ninez.php" TargetMode="External"/><Relationship Id="rId14" Type="http://schemas.openxmlformats.org/officeDocument/2006/relationships/hyperlink" Target="https://www.definicionabc.com/general/profesional.php" TargetMode="External"/><Relationship Id="rId22" Type="http://schemas.openxmlformats.org/officeDocument/2006/relationships/hyperlink" Target="https://www.definicionabc.com/general/planteamiento-2.php"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23B8C737A14080A2E3EA4A556B1ABD"/>
        <w:category>
          <w:name w:val="General"/>
          <w:gallery w:val="placeholder"/>
        </w:category>
        <w:types>
          <w:type w:val="bbPlcHdr"/>
        </w:types>
        <w:behaviors>
          <w:behavior w:val="content"/>
        </w:behaviors>
        <w:guid w:val="{EB28524E-3A48-42D1-8962-EBF391D54B79}"/>
      </w:docPartPr>
      <w:docPartBody>
        <w:p w:rsidR="005605D5" w:rsidRDefault="00082E31" w:rsidP="00082E31">
          <w:pPr>
            <w:pStyle w:val="7023B8C737A14080A2E3EA4A556B1ABD"/>
          </w:pPr>
          <w:r>
            <w:rPr>
              <w:color w:val="7F7F7F" w:themeColor="text1" w:themeTint="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31"/>
    <w:rsid w:val="00082E31"/>
    <w:rsid w:val="000A58B9"/>
    <w:rsid w:val="00484974"/>
    <w:rsid w:val="004860D1"/>
    <w:rsid w:val="005605D5"/>
    <w:rsid w:val="005A4F85"/>
    <w:rsid w:val="007723A9"/>
    <w:rsid w:val="007959EB"/>
    <w:rsid w:val="00C32F0E"/>
    <w:rsid w:val="00CD0C1B"/>
    <w:rsid w:val="00DA7706"/>
    <w:rsid w:val="00E13F67"/>
    <w:rsid w:val="00E31682"/>
    <w:rsid w:val="00E94468"/>
    <w:rsid w:val="00EA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A4D6C5725E48AF98580C46230D3592">
    <w:name w:val="21A4D6C5725E48AF98580C46230D3592"/>
    <w:rsid w:val="00082E31"/>
  </w:style>
  <w:style w:type="paragraph" w:customStyle="1" w:styleId="7023B8C737A14080A2E3EA4A556B1ABD">
    <w:name w:val="7023B8C737A14080A2E3EA4A556B1ABD"/>
    <w:rsid w:val="00082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866</Words>
  <Characters>4938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INSTITUTO: NUESTRA SEÑORA DEL HUERTO N°8070 – Orán                                                                   LEMA:                                                                                                       “CAMINEMOS JUNTOS COMPARTIENDO</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NUESTRA SEÑORA DEL HUERTO N°8070 – Orán                                                                   LEMA:                                                                                                       “CAMINEMOS JUNTOS COMPARTIENDO NUSTRO FUEGO”</dc:title>
  <dc:subject/>
  <dc:creator>Hna Ma. Julia Urzagasti</dc:creator>
  <cp:keywords/>
  <dc:description/>
  <cp:lastModifiedBy>Julia Urzagasti</cp:lastModifiedBy>
  <cp:revision>3</cp:revision>
  <dcterms:created xsi:type="dcterms:W3CDTF">2020-06-01T02:33:00Z</dcterms:created>
  <dcterms:modified xsi:type="dcterms:W3CDTF">2020-06-01T02:36:00Z</dcterms:modified>
</cp:coreProperties>
</file>