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6D" w:rsidRPr="00381D6D" w:rsidRDefault="00381D6D" w:rsidP="00381D6D">
      <w:pPr>
        <w:spacing w:before="100" w:beforeAutospacing="1" w:after="100" w:afterAutospacing="1" w:line="360" w:lineRule="auto"/>
        <w:contextualSpacing/>
        <w:outlineLvl w:val="0"/>
        <w:rPr>
          <w:rFonts w:ascii="Times New Roman" w:eastAsia="Times New Roman" w:hAnsi="Times New Roman" w:cs="Times New Roman"/>
          <w:bCs/>
          <w:color w:val="000000" w:themeColor="text1"/>
          <w:kern w:val="36"/>
          <w:sz w:val="24"/>
          <w:szCs w:val="24"/>
          <w:lang w:eastAsia="es-ES"/>
        </w:rPr>
      </w:pPr>
      <w:r w:rsidRPr="00381D6D">
        <w:rPr>
          <w:rFonts w:ascii="Times New Roman" w:eastAsia="Times New Roman" w:hAnsi="Times New Roman" w:cs="Times New Roman"/>
          <w:b/>
          <w:bCs/>
          <w:color w:val="000000" w:themeColor="text1"/>
          <w:kern w:val="36"/>
          <w:sz w:val="24"/>
          <w:szCs w:val="24"/>
          <w:u w:val="single"/>
          <w:lang w:eastAsia="es-ES"/>
        </w:rPr>
        <w:t>Institución</w:t>
      </w:r>
      <w:r w:rsidRPr="00381D6D">
        <w:rPr>
          <w:rFonts w:ascii="Times New Roman" w:eastAsia="Times New Roman" w:hAnsi="Times New Roman" w:cs="Times New Roman"/>
          <w:b/>
          <w:bCs/>
          <w:color w:val="000000" w:themeColor="text1"/>
          <w:kern w:val="36"/>
          <w:sz w:val="24"/>
          <w:szCs w:val="24"/>
          <w:lang w:eastAsia="es-ES"/>
        </w:rPr>
        <w:t xml:space="preserve">: </w:t>
      </w:r>
      <w:r w:rsidRPr="00381D6D">
        <w:rPr>
          <w:rFonts w:ascii="Times New Roman" w:eastAsia="Times New Roman" w:hAnsi="Times New Roman" w:cs="Times New Roman"/>
          <w:bCs/>
          <w:color w:val="000000" w:themeColor="text1"/>
          <w:kern w:val="36"/>
          <w:sz w:val="24"/>
          <w:szCs w:val="24"/>
          <w:lang w:eastAsia="es-ES"/>
        </w:rPr>
        <w:t>Instituto Privado Nº 8070 “Nuestra Señora del Huerto”</w:t>
      </w:r>
    </w:p>
    <w:p w:rsidR="00381D6D" w:rsidRPr="00381D6D" w:rsidRDefault="00381D6D" w:rsidP="00381D6D">
      <w:pPr>
        <w:spacing w:before="100" w:beforeAutospacing="1" w:after="100" w:afterAutospacing="1" w:line="360" w:lineRule="auto"/>
        <w:contextualSpacing/>
        <w:outlineLvl w:val="0"/>
        <w:rPr>
          <w:rFonts w:ascii="Times New Roman" w:eastAsia="Times New Roman" w:hAnsi="Times New Roman" w:cs="Times New Roman"/>
          <w:bCs/>
          <w:color w:val="000000" w:themeColor="text1"/>
          <w:kern w:val="36"/>
          <w:sz w:val="24"/>
          <w:szCs w:val="24"/>
          <w:lang w:eastAsia="es-ES"/>
        </w:rPr>
      </w:pPr>
      <w:r w:rsidRPr="00381D6D">
        <w:rPr>
          <w:rFonts w:ascii="Times New Roman" w:eastAsia="Times New Roman" w:hAnsi="Times New Roman" w:cs="Times New Roman"/>
          <w:b/>
          <w:bCs/>
          <w:color w:val="000000" w:themeColor="text1"/>
          <w:kern w:val="36"/>
          <w:sz w:val="24"/>
          <w:szCs w:val="24"/>
          <w:u w:val="single"/>
          <w:lang w:eastAsia="es-ES"/>
        </w:rPr>
        <w:t>Materia</w:t>
      </w:r>
      <w:r w:rsidRPr="00381D6D">
        <w:rPr>
          <w:rFonts w:ascii="Times New Roman" w:eastAsia="Times New Roman" w:hAnsi="Times New Roman" w:cs="Times New Roman"/>
          <w:b/>
          <w:bCs/>
          <w:color w:val="000000" w:themeColor="text1"/>
          <w:kern w:val="36"/>
          <w:sz w:val="24"/>
          <w:szCs w:val="24"/>
          <w:lang w:eastAsia="es-ES"/>
        </w:rPr>
        <w:t xml:space="preserve">: </w:t>
      </w:r>
      <w:r w:rsidRPr="00381D6D">
        <w:rPr>
          <w:rFonts w:ascii="Times New Roman" w:eastAsia="Times New Roman" w:hAnsi="Times New Roman" w:cs="Times New Roman"/>
          <w:bCs/>
          <w:color w:val="000000" w:themeColor="text1"/>
          <w:kern w:val="36"/>
          <w:sz w:val="24"/>
          <w:szCs w:val="24"/>
          <w:lang w:eastAsia="es-ES"/>
        </w:rPr>
        <w:t>Introducción a la investigación en Ciencias Naturales</w:t>
      </w:r>
    </w:p>
    <w:p w:rsidR="00381D6D" w:rsidRPr="00381D6D" w:rsidRDefault="00381D6D" w:rsidP="00381D6D">
      <w:pPr>
        <w:spacing w:before="100" w:beforeAutospacing="1" w:after="100" w:afterAutospacing="1" w:line="360" w:lineRule="auto"/>
        <w:contextualSpacing/>
        <w:outlineLvl w:val="0"/>
        <w:rPr>
          <w:rFonts w:ascii="Times New Roman" w:eastAsia="Times New Roman" w:hAnsi="Times New Roman" w:cs="Times New Roman"/>
          <w:b/>
          <w:bCs/>
          <w:color w:val="000000" w:themeColor="text1"/>
          <w:kern w:val="36"/>
          <w:sz w:val="24"/>
          <w:szCs w:val="24"/>
          <w:lang w:eastAsia="es-ES"/>
        </w:rPr>
      </w:pPr>
      <w:r w:rsidRPr="00381D6D">
        <w:rPr>
          <w:rFonts w:ascii="Times New Roman" w:eastAsia="Times New Roman" w:hAnsi="Times New Roman" w:cs="Times New Roman"/>
          <w:b/>
          <w:bCs/>
          <w:color w:val="000000" w:themeColor="text1"/>
          <w:kern w:val="36"/>
          <w:sz w:val="24"/>
          <w:szCs w:val="24"/>
          <w:u w:val="single"/>
          <w:lang w:eastAsia="es-ES"/>
        </w:rPr>
        <w:t>Profesora</w:t>
      </w:r>
      <w:r w:rsidRPr="00381D6D">
        <w:rPr>
          <w:rFonts w:ascii="Times New Roman" w:eastAsia="Times New Roman" w:hAnsi="Times New Roman" w:cs="Times New Roman"/>
          <w:b/>
          <w:bCs/>
          <w:color w:val="000000" w:themeColor="text1"/>
          <w:kern w:val="36"/>
          <w:sz w:val="24"/>
          <w:szCs w:val="24"/>
          <w:lang w:eastAsia="es-ES"/>
        </w:rPr>
        <w:t xml:space="preserve">: </w:t>
      </w:r>
      <w:r w:rsidRPr="00381D6D">
        <w:rPr>
          <w:rFonts w:ascii="Times New Roman" w:eastAsia="Times New Roman" w:hAnsi="Times New Roman" w:cs="Times New Roman"/>
          <w:bCs/>
          <w:color w:val="000000" w:themeColor="text1"/>
          <w:kern w:val="36"/>
          <w:sz w:val="24"/>
          <w:szCs w:val="24"/>
          <w:lang w:eastAsia="es-ES"/>
        </w:rPr>
        <w:t xml:space="preserve">Ramona </w:t>
      </w:r>
      <w:proofErr w:type="spellStart"/>
      <w:r w:rsidRPr="00381D6D">
        <w:rPr>
          <w:rFonts w:ascii="Times New Roman" w:eastAsia="Times New Roman" w:hAnsi="Times New Roman" w:cs="Times New Roman"/>
          <w:bCs/>
          <w:color w:val="000000" w:themeColor="text1"/>
          <w:kern w:val="36"/>
          <w:sz w:val="24"/>
          <w:szCs w:val="24"/>
          <w:lang w:eastAsia="es-ES"/>
        </w:rPr>
        <w:t>Aillón</w:t>
      </w:r>
      <w:proofErr w:type="spellEnd"/>
      <w:r w:rsidRPr="00381D6D">
        <w:rPr>
          <w:rFonts w:ascii="Times New Roman" w:eastAsia="Times New Roman" w:hAnsi="Times New Roman" w:cs="Times New Roman"/>
          <w:bCs/>
          <w:color w:val="000000" w:themeColor="text1"/>
          <w:kern w:val="36"/>
          <w:sz w:val="24"/>
          <w:szCs w:val="24"/>
          <w:lang w:eastAsia="es-ES"/>
        </w:rPr>
        <w:t xml:space="preserve"> de Martínez</w:t>
      </w:r>
    </w:p>
    <w:p w:rsidR="00381D6D" w:rsidRPr="00381D6D" w:rsidRDefault="00381D6D" w:rsidP="00381D6D">
      <w:pPr>
        <w:spacing w:before="100" w:beforeAutospacing="1" w:after="100" w:afterAutospacing="1" w:line="360" w:lineRule="auto"/>
        <w:contextualSpacing/>
        <w:outlineLvl w:val="0"/>
        <w:rPr>
          <w:rFonts w:ascii="Times New Roman" w:eastAsia="Times New Roman" w:hAnsi="Times New Roman" w:cs="Times New Roman"/>
          <w:bCs/>
          <w:color w:val="000000" w:themeColor="text1"/>
          <w:kern w:val="36"/>
          <w:sz w:val="24"/>
          <w:szCs w:val="24"/>
          <w:lang w:eastAsia="es-ES"/>
        </w:rPr>
      </w:pPr>
      <w:r w:rsidRPr="00381D6D">
        <w:rPr>
          <w:rFonts w:ascii="Times New Roman" w:eastAsia="Times New Roman" w:hAnsi="Times New Roman" w:cs="Times New Roman"/>
          <w:b/>
          <w:bCs/>
          <w:color w:val="000000" w:themeColor="text1"/>
          <w:kern w:val="36"/>
          <w:sz w:val="24"/>
          <w:szCs w:val="24"/>
          <w:u w:val="single"/>
          <w:lang w:eastAsia="es-ES"/>
        </w:rPr>
        <w:t>Curso</w:t>
      </w:r>
      <w:r w:rsidRPr="00381D6D">
        <w:rPr>
          <w:rFonts w:ascii="Times New Roman" w:eastAsia="Times New Roman" w:hAnsi="Times New Roman" w:cs="Times New Roman"/>
          <w:b/>
          <w:bCs/>
          <w:color w:val="000000" w:themeColor="text1"/>
          <w:kern w:val="36"/>
          <w:sz w:val="24"/>
          <w:szCs w:val="24"/>
          <w:lang w:eastAsia="es-ES"/>
        </w:rPr>
        <w:t xml:space="preserve">: </w:t>
      </w:r>
      <w:r w:rsidRPr="00381D6D">
        <w:rPr>
          <w:rFonts w:ascii="Times New Roman" w:eastAsia="Times New Roman" w:hAnsi="Times New Roman" w:cs="Times New Roman"/>
          <w:bCs/>
          <w:color w:val="000000" w:themeColor="text1"/>
          <w:kern w:val="36"/>
          <w:sz w:val="24"/>
          <w:szCs w:val="24"/>
          <w:lang w:eastAsia="es-ES"/>
        </w:rPr>
        <w:t>5to. “A”</w:t>
      </w:r>
    </w:p>
    <w:p w:rsidR="00381D6D" w:rsidRDefault="00381D6D" w:rsidP="00381D6D">
      <w:pPr>
        <w:spacing w:line="360" w:lineRule="auto"/>
        <w:contextualSpacing/>
        <w:jc w:val="both"/>
        <w:rPr>
          <w:rFonts w:ascii="Times New Roman" w:eastAsia="Times New Roman" w:hAnsi="Times New Roman" w:cs="Times New Roman"/>
          <w:bCs/>
          <w:color w:val="000000" w:themeColor="text1"/>
          <w:kern w:val="36"/>
          <w:sz w:val="24"/>
          <w:szCs w:val="24"/>
          <w:lang w:eastAsia="es-ES"/>
        </w:rPr>
      </w:pPr>
      <w:r w:rsidRPr="00381D6D">
        <w:rPr>
          <w:rFonts w:ascii="Times New Roman" w:eastAsia="Times New Roman" w:hAnsi="Times New Roman" w:cs="Times New Roman"/>
          <w:b/>
          <w:bCs/>
          <w:color w:val="000000" w:themeColor="text1"/>
          <w:kern w:val="36"/>
          <w:sz w:val="24"/>
          <w:szCs w:val="24"/>
          <w:u w:val="single"/>
          <w:lang w:eastAsia="es-ES"/>
        </w:rPr>
        <w:t>Temas</w:t>
      </w:r>
      <w:r w:rsidRPr="00381D6D">
        <w:rPr>
          <w:rFonts w:ascii="Times New Roman" w:eastAsia="Times New Roman" w:hAnsi="Times New Roman" w:cs="Times New Roman"/>
          <w:b/>
          <w:bCs/>
          <w:color w:val="000000" w:themeColor="text1"/>
          <w:kern w:val="36"/>
          <w:sz w:val="24"/>
          <w:szCs w:val="24"/>
          <w:lang w:eastAsia="es-ES"/>
        </w:rPr>
        <w:t>:</w:t>
      </w:r>
      <w:r w:rsidRPr="00381D6D">
        <w:rPr>
          <w:rFonts w:ascii="Times New Roman" w:eastAsia="Times New Roman" w:hAnsi="Times New Roman" w:cs="Times New Roman"/>
          <w:bCs/>
          <w:color w:val="000000" w:themeColor="text1"/>
          <w:kern w:val="36"/>
          <w:sz w:val="24"/>
          <w:szCs w:val="24"/>
          <w:lang w:eastAsia="es-ES"/>
        </w:rPr>
        <w:t>La historia de la ciencia</w:t>
      </w:r>
    </w:p>
    <w:p w:rsidR="00381D6D" w:rsidRDefault="00381D6D" w:rsidP="00381D6D">
      <w:pPr>
        <w:spacing w:line="360" w:lineRule="auto"/>
        <w:contextualSpacing/>
        <w:jc w:val="both"/>
        <w:rPr>
          <w:rFonts w:ascii="Times New Roman" w:eastAsia="Times New Roman" w:hAnsi="Times New Roman" w:cs="Times New Roman"/>
          <w:b/>
          <w:bCs/>
          <w:color w:val="000000" w:themeColor="text1"/>
          <w:kern w:val="36"/>
          <w:sz w:val="24"/>
          <w:szCs w:val="24"/>
          <w:lang w:eastAsia="es-ES"/>
        </w:rPr>
      </w:pPr>
    </w:p>
    <w:p w:rsidR="00381D6D" w:rsidRDefault="009E2035" w:rsidP="00381D6D">
      <w:pPr>
        <w:spacing w:line="360" w:lineRule="auto"/>
        <w:contextualSpacing/>
        <w:jc w:val="both"/>
        <w:rPr>
          <w:rFonts w:ascii="Times New Roman" w:hAnsi="Times New Roman" w:cs="Times New Roman"/>
          <w:b/>
          <w:sz w:val="24"/>
          <w:szCs w:val="24"/>
        </w:rPr>
      </w:pPr>
      <w:r w:rsidRPr="00381D6D">
        <w:rPr>
          <w:rFonts w:ascii="Times New Roman" w:hAnsi="Times New Roman" w:cs="Times New Roman"/>
          <w:b/>
          <w:sz w:val="24"/>
          <w:szCs w:val="24"/>
        </w:rPr>
        <w:t xml:space="preserve">LA HISTORIA DE LA CIENCIA </w:t>
      </w:r>
    </w:p>
    <w:p w:rsidR="0005319D" w:rsidRPr="00381D6D" w:rsidRDefault="0005319D" w:rsidP="00381D6D">
      <w:pPr>
        <w:spacing w:line="360" w:lineRule="auto"/>
        <w:contextualSpacing/>
        <w:jc w:val="both"/>
        <w:rPr>
          <w:rFonts w:ascii="Times New Roman" w:hAnsi="Times New Roman" w:cs="Times New Roman"/>
          <w:b/>
          <w:sz w:val="24"/>
          <w:szCs w:val="24"/>
        </w:rPr>
      </w:pPr>
    </w:p>
    <w:p w:rsidR="00B92103" w:rsidRPr="005868C0" w:rsidRDefault="009E2035" w:rsidP="005868C0">
      <w:pPr>
        <w:spacing w:line="360" w:lineRule="auto"/>
        <w:contextualSpacing/>
        <w:jc w:val="both"/>
        <w:rPr>
          <w:rFonts w:ascii="Times New Roman" w:hAnsi="Times New Roman" w:cs="Times New Roman"/>
          <w:sz w:val="24"/>
          <w:szCs w:val="24"/>
        </w:rPr>
      </w:pPr>
      <w:r w:rsidRPr="005868C0">
        <w:rPr>
          <w:rFonts w:ascii="Times New Roman" w:hAnsi="Times New Roman" w:cs="Times New Roman"/>
          <w:sz w:val="24"/>
          <w:szCs w:val="24"/>
        </w:rPr>
        <w:t xml:space="preserve">Dentro de lo que habitualmente llamamos historia hay un campo específico denominado </w:t>
      </w:r>
      <w:r w:rsidRPr="005868C0">
        <w:rPr>
          <w:rFonts w:ascii="Times New Roman" w:hAnsi="Times New Roman" w:cs="Times New Roman"/>
          <w:b/>
          <w:sz w:val="24"/>
          <w:szCs w:val="24"/>
        </w:rPr>
        <w:t>Historia de la ciencia</w:t>
      </w:r>
      <w:r w:rsidRPr="005868C0">
        <w:rPr>
          <w:rFonts w:ascii="Times New Roman" w:hAnsi="Times New Roman" w:cs="Times New Roman"/>
          <w:sz w:val="24"/>
          <w:szCs w:val="24"/>
        </w:rPr>
        <w:t xml:space="preserve">. En esta disciplina se estudian las distintas respuestas que, a lo largo del tiempo, algunos hombres han dado a las preguntas que se han planteado sobre el mundo. Tanto las preguntas como las respuestas cobran sentido en la medida en que las enmarcamos en las sociedades y en el momento histórico en el que fueron formuladas y respondidas. En el campo de la </w:t>
      </w:r>
      <w:r w:rsidRPr="005868C0">
        <w:rPr>
          <w:rFonts w:ascii="Times New Roman" w:hAnsi="Times New Roman" w:cs="Times New Roman"/>
          <w:b/>
          <w:sz w:val="24"/>
          <w:szCs w:val="24"/>
        </w:rPr>
        <w:t>Historia de la ciencia</w:t>
      </w:r>
      <w:r w:rsidRPr="005868C0">
        <w:rPr>
          <w:rFonts w:ascii="Times New Roman" w:hAnsi="Times New Roman" w:cs="Times New Roman"/>
          <w:sz w:val="24"/>
          <w:szCs w:val="24"/>
        </w:rPr>
        <w:t xml:space="preserve"> no sólo se tienen en cuenta las preguntas y las respuestas planteadas sino que se analiza también cómo el concepto mismo de lo que se considera científico sufre modificaciones históricas. Lo que no debemos perder de vista es que la ciencia es una de las formas de conocimiento posibles. Estrictamente, lo que hoy conocemos como ciencia tiene su origen en una etapa histórica concreta: </w:t>
      </w:r>
      <w:r w:rsidRPr="00381D6D">
        <w:rPr>
          <w:rFonts w:ascii="Times New Roman" w:hAnsi="Times New Roman" w:cs="Times New Roman"/>
          <w:b/>
          <w:sz w:val="24"/>
          <w:szCs w:val="24"/>
        </w:rPr>
        <w:t>la modernidad</w:t>
      </w:r>
      <w:r w:rsidRPr="005868C0">
        <w:rPr>
          <w:rFonts w:ascii="Times New Roman" w:hAnsi="Times New Roman" w:cs="Times New Roman"/>
          <w:sz w:val="24"/>
          <w:szCs w:val="24"/>
        </w:rPr>
        <w:t xml:space="preserve">. Pero existieron y existen otras formas de conocimiento que todavía hoy en día conviven con la ciencia. Las explicaciones </w:t>
      </w:r>
      <w:r w:rsidRPr="00381D6D">
        <w:rPr>
          <w:rFonts w:ascii="Times New Roman" w:hAnsi="Times New Roman" w:cs="Times New Roman"/>
          <w:b/>
          <w:sz w:val="24"/>
          <w:szCs w:val="24"/>
        </w:rPr>
        <w:t>míticas, religiosas, filosóficas y científicas</w:t>
      </w:r>
      <w:r w:rsidRPr="005868C0">
        <w:rPr>
          <w:rFonts w:ascii="Times New Roman" w:hAnsi="Times New Roman" w:cs="Times New Roman"/>
          <w:sz w:val="24"/>
          <w:szCs w:val="24"/>
        </w:rPr>
        <w:t xml:space="preserve"> son intentos humanos de entender ese orden subyacente en el mundo lo que, según Stephen </w:t>
      </w:r>
      <w:proofErr w:type="spellStart"/>
      <w:r w:rsidRPr="005868C0">
        <w:rPr>
          <w:rFonts w:ascii="Times New Roman" w:hAnsi="Times New Roman" w:cs="Times New Roman"/>
          <w:sz w:val="24"/>
          <w:szCs w:val="24"/>
        </w:rPr>
        <w:t>Hawking</w:t>
      </w:r>
      <w:proofErr w:type="spellEnd"/>
      <w:r w:rsidRPr="005868C0">
        <w:rPr>
          <w:rFonts w:ascii="Times New Roman" w:hAnsi="Times New Roman" w:cs="Times New Roman"/>
          <w:sz w:val="24"/>
          <w:szCs w:val="24"/>
        </w:rPr>
        <w:t xml:space="preserve">, fue el móvil que guió a la humanidad por el largo camino del conocimiento. En años anteriores y en diferentes materias ya han trabajado con algunos conceptos y métodos que fueron utilizando los científicos a lo largo de la historia. </w:t>
      </w:r>
    </w:p>
    <w:p w:rsidR="00381D6D" w:rsidRDefault="00381D6D" w:rsidP="005868C0">
      <w:pPr>
        <w:spacing w:line="360" w:lineRule="auto"/>
        <w:contextualSpacing/>
        <w:jc w:val="both"/>
        <w:rPr>
          <w:rFonts w:ascii="Times New Roman" w:hAnsi="Times New Roman" w:cs="Times New Roman"/>
          <w:b/>
          <w:sz w:val="24"/>
          <w:szCs w:val="24"/>
        </w:rPr>
      </w:pPr>
    </w:p>
    <w:p w:rsidR="009E2035" w:rsidRDefault="009E2035" w:rsidP="005868C0">
      <w:pPr>
        <w:spacing w:line="360" w:lineRule="auto"/>
        <w:contextualSpacing/>
        <w:jc w:val="both"/>
        <w:rPr>
          <w:rFonts w:ascii="Times New Roman" w:hAnsi="Times New Roman" w:cs="Times New Roman"/>
          <w:b/>
          <w:sz w:val="24"/>
          <w:szCs w:val="24"/>
        </w:rPr>
      </w:pPr>
      <w:r w:rsidRPr="005868C0">
        <w:rPr>
          <w:rFonts w:ascii="Times New Roman" w:hAnsi="Times New Roman" w:cs="Times New Roman"/>
          <w:b/>
          <w:sz w:val="24"/>
          <w:szCs w:val="24"/>
        </w:rPr>
        <w:t>ACTIVIDADES:</w:t>
      </w:r>
    </w:p>
    <w:p w:rsidR="00B35FFA" w:rsidRPr="005868C0" w:rsidRDefault="00B35FFA" w:rsidP="005868C0">
      <w:pPr>
        <w:spacing w:line="360" w:lineRule="auto"/>
        <w:contextualSpacing/>
        <w:jc w:val="both"/>
        <w:rPr>
          <w:rFonts w:ascii="Times New Roman" w:hAnsi="Times New Roman" w:cs="Times New Roman"/>
          <w:b/>
          <w:sz w:val="24"/>
          <w:szCs w:val="24"/>
        </w:rPr>
      </w:pPr>
      <w:bookmarkStart w:id="0" w:name="_GoBack"/>
      <w:bookmarkEnd w:id="0"/>
    </w:p>
    <w:p w:rsidR="009E2035" w:rsidRDefault="00381D6D" w:rsidP="00381D6D">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Teniendo en cuenta el Tema: </w:t>
      </w:r>
      <w:r w:rsidRPr="00381D6D">
        <w:rPr>
          <w:rFonts w:ascii="Times New Roman" w:hAnsi="Times New Roman" w:cs="Times New Roman"/>
          <w:b/>
          <w:sz w:val="24"/>
          <w:szCs w:val="24"/>
        </w:rPr>
        <w:t>“creación del mundo”</w:t>
      </w:r>
      <w:r>
        <w:rPr>
          <w:rFonts w:ascii="Times New Roman" w:hAnsi="Times New Roman" w:cs="Times New Roman"/>
          <w:sz w:val="24"/>
          <w:szCs w:val="24"/>
        </w:rPr>
        <w:t xml:space="preserve"> completar</w:t>
      </w:r>
      <w:r w:rsidR="009E2035" w:rsidRPr="00381D6D">
        <w:rPr>
          <w:rFonts w:ascii="Times New Roman" w:hAnsi="Times New Roman" w:cs="Times New Roman"/>
          <w:sz w:val="24"/>
          <w:szCs w:val="24"/>
        </w:rPr>
        <w:t xml:space="preserve"> el siguiente cuadro </w:t>
      </w:r>
      <w:r>
        <w:rPr>
          <w:rFonts w:ascii="Times New Roman" w:hAnsi="Times New Roman" w:cs="Times New Roman"/>
          <w:sz w:val="24"/>
          <w:szCs w:val="24"/>
        </w:rPr>
        <w:t xml:space="preserve">desde diferente tipos de explicaciones: </w:t>
      </w:r>
      <w:r w:rsidRPr="00381D6D">
        <w:rPr>
          <w:rFonts w:ascii="Times New Roman" w:hAnsi="Times New Roman" w:cs="Times New Roman"/>
          <w:b/>
          <w:sz w:val="24"/>
          <w:szCs w:val="24"/>
        </w:rPr>
        <w:t>míticas, religiosas, filosóficas y científicas</w:t>
      </w:r>
      <w:r>
        <w:rPr>
          <w:rFonts w:ascii="Times New Roman" w:hAnsi="Times New Roman" w:cs="Times New Roman"/>
          <w:sz w:val="24"/>
          <w:szCs w:val="24"/>
        </w:rPr>
        <w:t>(ya he</w:t>
      </w:r>
      <w:r w:rsidR="009E2035" w:rsidRPr="00381D6D">
        <w:rPr>
          <w:rFonts w:ascii="Times New Roman" w:hAnsi="Times New Roman" w:cs="Times New Roman"/>
          <w:sz w:val="24"/>
          <w:szCs w:val="24"/>
        </w:rPr>
        <w:t xml:space="preserve"> completado algunos casilleros como ayuda):</w:t>
      </w:r>
    </w:p>
    <w:p w:rsidR="0005319D" w:rsidRPr="00381D6D" w:rsidRDefault="0005319D" w:rsidP="0005319D">
      <w:pPr>
        <w:pStyle w:val="Prrafodelista"/>
        <w:spacing w:line="360" w:lineRule="auto"/>
        <w:jc w:val="both"/>
        <w:rPr>
          <w:rFonts w:ascii="Times New Roman" w:hAnsi="Times New Roman" w:cs="Times New Roman"/>
          <w:sz w:val="24"/>
          <w:szCs w:val="24"/>
        </w:rPr>
      </w:pPr>
    </w:p>
    <w:p w:rsidR="009E2035" w:rsidRPr="005868C0" w:rsidRDefault="009E2035" w:rsidP="005868C0">
      <w:pPr>
        <w:spacing w:line="360" w:lineRule="auto"/>
        <w:contextualSpacing/>
        <w:jc w:val="both"/>
        <w:rPr>
          <w:rFonts w:ascii="Times New Roman" w:hAnsi="Times New Roman" w:cs="Times New Roman"/>
          <w:sz w:val="24"/>
          <w:szCs w:val="24"/>
        </w:rPr>
      </w:pPr>
    </w:p>
    <w:tbl>
      <w:tblPr>
        <w:tblStyle w:val="Tablaconcuadrcula"/>
        <w:tblW w:w="0" w:type="auto"/>
        <w:tblLook w:val="04A0"/>
      </w:tblPr>
      <w:tblGrid>
        <w:gridCol w:w="1728"/>
        <w:gridCol w:w="1729"/>
        <w:gridCol w:w="1729"/>
        <w:gridCol w:w="1729"/>
        <w:gridCol w:w="1729"/>
      </w:tblGrid>
      <w:tr w:rsidR="005868C0" w:rsidRPr="005868C0" w:rsidTr="009E2035">
        <w:tc>
          <w:tcPr>
            <w:tcW w:w="1728" w:type="dxa"/>
          </w:tcPr>
          <w:p w:rsidR="009E2035" w:rsidRPr="005868C0" w:rsidRDefault="009E2035" w:rsidP="005868C0">
            <w:pPr>
              <w:spacing w:line="360" w:lineRule="auto"/>
              <w:contextualSpacing/>
              <w:jc w:val="both"/>
              <w:rPr>
                <w:rFonts w:ascii="Times New Roman" w:hAnsi="Times New Roman" w:cs="Times New Roman"/>
                <w:sz w:val="24"/>
                <w:szCs w:val="24"/>
              </w:rPr>
            </w:pPr>
            <w:r w:rsidRPr="005868C0">
              <w:rPr>
                <w:rFonts w:ascii="Times New Roman" w:hAnsi="Times New Roman" w:cs="Times New Roman"/>
                <w:sz w:val="24"/>
                <w:szCs w:val="24"/>
              </w:rPr>
              <w:lastRenderedPageBreak/>
              <w:t>Tipo de explicación</w:t>
            </w:r>
          </w:p>
        </w:tc>
        <w:tc>
          <w:tcPr>
            <w:tcW w:w="1729" w:type="dxa"/>
          </w:tcPr>
          <w:p w:rsidR="009E2035" w:rsidRPr="005868C0" w:rsidRDefault="009E2035" w:rsidP="005868C0">
            <w:pPr>
              <w:spacing w:line="360" w:lineRule="auto"/>
              <w:contextualSpacing/>
              <w:jc w:val="both"/>
              <w:rPr>
                <w:rFonts w:ascii="Times New Roman" w:hAnsi="Times New Roman" w:cs="Times New Roman"/>
                <w:sz w:val="24"/>
                <w:szCs w:val="24"/>
              </w:rPr>
            </w:pPr>
            <w:r w:rsidRPr="005868C0">
              <w:rPr>
                <w:rFonts w:ascii="Times New Roman" w:hAnsi="Times New Roman" w:cs="Times New Roman"/>
                <w:sz w:val="24"/>
                <w:szCs w:val="24"/>
              </w:rPr>
              <w:t>Temas</w:t>
            </w:r>
          </w:p>
        </w:tc>
        <w:tc>
          <w:tcPr>
            <w:tcW w:w="1729" w:type="dxa"/>
          </w:tcPr>
          <w:p w:rsidR="009E2035" w:rsidRPr="005868C0" w:rsidRDefault="009E2035" w:rsidP="005868C0">
            <w:pPr>
              <w:spacing w:line="360" w:lineRule="auto"/>
              <w:contextualSpacing/>
              <w:jc w:val="both"/>
              <w:rPr>
                <w:rFonts w:ascii="Times New Roman" w:hAnsi="Times New Roman" w:cs="Times New Roman"/>
                <w:sz w:val="24"/>
                <w:szCs w:val="24"/>
              </w:rPr>
            </w:pPr>
            <w:r w:rsidRPr="005868C0">
              <w:rPr>
                <w:rFonts w:ascii="Times New Roman" w:hAnsi="Times New Roman" w:cs="Times New Roman"/>
                <w:sz w:val="24"/>
                <w:szCs w:val="24"/>
              </w:rPr>
              <w:t>Factores que explican el tema</w:t>
            </w:r>
          </w:p>
        </w:tc>
        <w:tc>
          <w:tcPr>
            <w:tcW w:w="1729" w:type="dxa"/>
          </w:tcPr>
          <w:p w:rsidR="009E2035" w:rsidRPr="005868C0" w:rsidRDefault="009E2035" w:rsidP="005868C0">
            <w:pPr>
              <w:spacing w:line="360" w:lineRule="auto"/>
              <w:contextualSpacing/>
              <w:jc w:val="both"/>
              <w:rPr>
                <w:rFonts w:ascii="Times New Roman" w:hAnsi="Times New Roman" w:cs="Times New Roman"/>
                <w:sz w:val="24"/>
                <w:szCs w:val="24"/>
              </w:rPr>
            </w:pPr>
            <w:r w:rsidRPr="005868C0">
              <w:rPr>
                <w:rFonts w:ascii="Times New Roman" w:hAnsi="Times New Roman" w:cs="Times New Roman"/>
                <w:sz w:val="24"/>
                <w:szCs w:val="24"/>
              </w:rPr>
              <w:t>¿Son factores naturales 0 sobrenaturales?</w:t>
            </w:r>
          </w:p>
        </w:tc>
        <w:tc>
          <w:tcPr>
            <w:tcW w:w="1729" w:type="dxa"/>
          </w:tcPr>
          <w:p w:rsidR="009E2035" w:rsidRPr="005868C0" w:rsidRDefault="009E2035" w:rsidP="005868C0">
            <w:pPr>
              <w:spacing w:line="360" w:lineRule="auto"/>
              <w:contextualSpacing/>
              <w:jc w:val="both"/>
              <w:rPr>
                <w:rFonts w:ascii="Times New Roman" w:hAnsi="Times New Roman" w:cs="Times New Roman"/>
                <w:sz w:val="24"/>
                <w:szCs w:val="24"/>
              </w:rPr>
            </w:pPr>
            <w:r w:rsidRPr="005868C0">
              <w:rPr>
                <w:rFonts w:ascii="Times New Roman" w:hAnsi="Times New Roman" w:cs="Times New Roman"/>
                <w:sz w:val="24"/>
                <w:szCs w:val="24"/>
              </w:rPr>
              <w:t>Ejemplos de donde se pueden encontrar estas explicaciones</w:t>
            </w:r>
          </w:p>
        </w:tc>
      </w:tr>
      <w:tr w:rsidR="005868C0" w:rsidRPr="005868C0" w:rsidTr="009E2035">
        <w:tc>
          <w:tcPr>
            <w:tcW w:w="1728" w:type="dxa"/>
          </w:tcPr>
          <w:p w:rsidR="009E2035" w:rsidRPr="005868C0" w:rsidRDefault="009E2035" w:rsidP="005868C0">
            <w:pPr>
              <w:spacing w:line="360" w:lineRule="auto"/>
              <w:contextualSpacing/>
              <w:jc w:val="both"/>
              <w:rPr>
                <w:rFonts w:ascii="Times New Roman" w:hAnsi="Times New Roman" w:cs="Times New Roman"/>
                <w:sz w:val="24"/>
                <w:szCs w:val="24"/>
              </w:rPr>
            </w:pPr>
            <w:r w:rsidRPr="005868C0">
              <w:rPr>
                <w:rFonts w:ascii="Times New Roman" w:hAnsi="Times New Roman" w:cs="Times New Roman"/>
                <w:sz w:val="24"/>
                <w:szCs w:val="24"/>
              </w:rPr>
              <w:t>Mítica</w:t>
            </w:r>
          </w:p>
        </w:tc>
        <w:tc>
          <w:tcPr>
            <w:tcW w:w="1729" w:type="dxa"/>
          </w:tcPr>
          <w:p w:rsidR="009E2035" w:rsidRPr="005868C0" w:rsidRDefault="009E2035" w:rsidP="005868C0">
            <w:pPr>
              <w:spacing w:line="360" w:lineRule="auto"/>
              <w:contextualSpacing/>
              <w:jc w:val="both"/>
              <w:rPr>
                <w:rFonts w:ascii="Times New Roman" w:hAnsi="Times New Roman" w:cs="Times New Roman"/>
                <w:sz w:val="24"/>
                <w:szCs w:val="24"/>
              </w:rPr>
            </w:pPr>
            <w:r w:rsidRPr="005868C0">
              <w:rPr>
                <w:rFonts w:ascii="Times New Roman" w:hAnsi="Times New Roman" w:cs="Times New Roman"/>
                <w:sz w:val="24"/>
                <w:szCs w:val="24"/>
              </w:rPr>
              <w:t>Creación del mundo</w:t>
            </w:r>
          </w:p>
        </w:tc>
        <w:tc>
          <w:tcPr>
            <w:tcW w:w="1729" w:type="dxa"/>
          </w:tcPr>
          <w:p w:rsidR="009E2035" w:rsidRPr="005868C0" w:rsidRDefault="009E2035" w:rsidP="005868C0">
            <w:pPr>
              <w:spacing w:line="360" w:lineRule="auto"/>
              <w:contextualSpacing/>
              <w:jc w:val="both"/>
              <w:rPr>
                <w:rFonts w:ascii="Times New Roman" w:hAnsi="Times New Roman" w:cs="Times New Roman"/>
                <w:sz w:val="24"/>
                <w:szCs w:val="24"/>
              </w:rPr>
            </w:pPr>
          </w:p>
        </w:tc>
        <w:tc>
          <w:tcPr>
            <w:tcW w:w="1729" w:type="dxa"/>
          </w:tcPr>
          <w:p w:rsidR="009E2035" w:rsidRPr="005868C0" w:rsidRDefault="009E2035" w:rsidP="005868C0">
            <w:pPr>
              <w:spacing w:line="360" w:lineRule="auto"/>
              <w:contextualSpacing/>
              <w:jc w:val="both"/>
              <w:rPr>
                <w:rFonts w:ascii="Times New Roman" w:hAnsi="Times New Roman" w:cs="Times New Roman"/>
                <w:sz w:val="24"/>
                <w:szCs w:val="24"/>
              </w:rPr>
            </w:pPr>
          </w:p>
        </w:tc>
        <w:tc>
          <w:tcPr>
            <w:tcW w:w="1729" w:type="dxa"/>
          </w:tcPr>
          <w:p w:rsidR="009E2035" w:rsidRPr="005868C0" w:rsidRDefault="009E2035" w:rsidP="005868C0">
            <w:pPr>
              <w:spacing w:line="360" w:lineRule="auto"/>
              <w:contextualSpacing/>
              <w:jc w:val="both"/>
              <w:rPr>
                <w:rFonts w:ascii="Times New Roman" w:hAnsi="Times New Roman" w:cs="Times New Roman"/>
                <w:sz w:val="24"/>
                <w:szCs w:val="24"/>
              </w:rPr>
            </w:pPr>
          </w:p>
        </w:tc>
      </w:tr>
      <w:tr w:rsidR="005868C0" w:rsidRPr="005868C0" w:rsidTr="009E2035">
        <w:tc>
          <w:tcPr>
            <w:tcW w:w="1728" w:type="dxa"/>
          </w:tcPr>
          <w:p w:rsidR="009E2035" w:rsidRPr="005868C0" w:rsidRDefault="009E2035" w:rsidP="005868C0">
            <w:pPr>
              <w:spacing w:line="360" w:lineRule="auto"/>
              <w:contextualSpacing/>
              <w:jc w:val="both"/>
              <w:rPr>
                <w:rFonts w:ascii="Times New Roman" w:hAnsi="Times New Roman" w:cs="Times New Roman"/>
                <w:sz w:val="24"/>
                <w:szCs w:val="24"/>
              </w:rPr>
            </w:pPr>
            <w:r w:rsidRPr="005868C0">
              <w:rPr>
                <w:rFonts w:ascii="Times New Roman" w:hAnsi="Times New Roman" w:cs="Times New Roman"/>
                <w:sz w:val="24"/>
                <w:szCs w:val="24"/>
              </w:rPr>
              <w:t>Religiosa</w:t>
            </w:r>
          </w:p>
        </w:tc>
        <w:tc>
          <w:tcPr>
            <w:tcW w:w="1729" w:type="dxa"/>
          </w:tcPr>
          <w:p w:rsidR="009E2035" w:rsidRPr="005868C0" w:rsidRDefault="009E2035" w:rsidP="005868C0">
            <w:pPr>
              <w:spacing w:line="360" w:lineRule="auto"/>
              <w:contextualSpacing/>
              <w:jc w:val="both"/>
              <w:rPr>
                <w:rFonts w:ascii="Times New Roman" w:hAnsi="Times New Roman" w:cs="Times New Roman"/>
                <w:sz w:val="24"/>
                <w:szCs w:val="24"/>
              </w:rPr>
            </w:pPr>
          </w:p>
        </w:tc>
        <w:tc>
          <w:tcPr>
            <w:tcW w:w="1729" w:type="dxa"/>
          </w:tcPr>
          <w:p w:rsidR="009E2035" w:rsidRPr="005868C0" w:rsidRDefault="009E2035" w:rsidP="005868C0">
            <w:pPr>
              <w:spacing w:line="360" w:lineRule="auto"/>
              <w:contextualSpacing/>
              <w:jc w:val="both"/>
              <w:rPr>
                <w:rFonts w:ascii="Times New Roman" w:hAnsi="Times New Roman" w:cs="Times New Roman"/>
                <w:sz w:val="24"/>
                <w:szCs w:val="24"/>
              </w:rPr>
            </w:pPr>
            <w:r w:rsidRPr="005868C0">
              <w:rPr>
                <w:rFonts w:ascii="Times New Roman" w:hAnsi="Times New Roman" w:cs="Times New Roman"/>
                <w:sz w:val="24"/>
                <w:szCs w:val="24"/>
              </w:rPr>
              <w:t>Dios</w:t>
            </w:r>
          </w:p>
        </w:tc>
        <w:tc>
          <w:tcPr>
            <w:tcW w:w="1729" w:type="dxa"/>
          </w:tcPr>
          <w:p w:rsidR="009E2035" w:rsidRPr="005868C0" w:rsidRDefault="009E2035" w:rsidP="005868C0">
            <w:pPr>
              <w:spacing w:line="360" w:lineRule="auto"/>
              <w:contextualSpacing/>
              <w:jc w:val="both"/>
              <w:rPr>
                <w:rFonts w:ascii="Times New Roman" w:hAnsi="Times New Roman" w:cs="Times New Roman"/>
                <w:sz w:val="24"/>
                <w:szCs w:val="24"/>
              </w:rPr>
            </w:pPr>
          </w:p>
        </w:tc>
        <w:tc>
          <w:tcPr>
            <w:tcW w:w="1729" w:type="dxa"/>
          </w:tcPr>
          <w:p w:rsidR="009E2035" w:rsidRPr="005868C0" w:rsidRDefault="009E2035" w:rsidP="005868C0">
            <w:pPr>
              <w:spacing w:line="360" w:lineRule="auto"/>
              <w:contextualSpacing/>
              <w:jc w:val="both"/>
              <w:rPr>
                <w:rFonts w:ascii="Times New Roman" w:hAnsi="Times New Roman" w:cs="Times New Roman"/>
                <w:sz w:val="24"/>
                <w:szCs w:val="24"/>
              </w:rPr>
            </w:pPr>
          </w:p>
        </w:tc>
      </w:tr>
      <w:tr w:rsidR="005868C0" w:rsidRPr="005868C0" w:rsidTr="009E2035">
        <w:tc>
          <w:tcPr>
            <w:tcW w:w="1728" w:type="dxa"/>
          </w:tcPr>
          <w:p w:rsidR="009E2035" w:rsidRPr="005868C0" w:rsidRDefault="009E2035" w:rsidP="005868C0">
            <w:pPr>
              <w:spacing w:line="360" w:lineRule="auto"/>
              <w:contextualSpacing/>
              <w:jc w:val="both"/>
              <w:rPr>
                <w:rFonts w:ascii="Times New Roman" w:hAnsi="Times New Roman" w:cs="Times New Roman"/>
                <w:sz w:val="24"/>
                <w:szCs w:val="24"/>
              </w:rPr>
            </w:pPr>
            <w:r w:rsidRPr="005868C0">
              <w:rPr>
                <w:rFonts w:ascii="Times New Roman" w:hAnsi="Times New Roman" w:cs="Times New Roman"/>
                <w:sz w:val="24"/>
                <w:szCs w:val="24"/>
              </w:rPr>
              <w:t>Filosófica</w:t>
            </w:r>
          </w:p>
        </w:tc>
        <w:tc>
          <w:tcPr>
            <w:tcW w:w="1729" w:type="dxa"/>
          </w:tcPr>
          <w:p w:rsidR="009E2035" w:rsidRPr="005868C0" w:rsidRDefault="009E2035" w:rsidP="005868C0">
            <w:pPr>
              <w:spacing w:line="360" w:lineRule="auto"/>
              <w:contextualSpacing/>
              <w:jc w:val="both"/>
              <w:rPr>
                <w:rFonts w:ascii="Times New Roman" w:hAnsi="Times New Roman" w:cs="Times New Roman"/>
                <w:sz w:val="24"/>
                <w:szCs w:val="24"/>
              </w:rPr>
            </w:pPr>
          </w:p>
        </w:tc>
        <w:tc>
          <w:tcPr>
            <w:tcW w:w="1729" w:type="dxa"/>
          </w:tcPr>
          <w:p w:rsidR="009E2035" w:rsidRPr="005868C0" w:rsidRDefault="009E2035" w:rsidP="005868C0">
            <w:pPr>
              <w:spacing w:line="360" w:lineRule="auto"/>
              <w:contextualSpacing/>
              <w:jc w:val="both"/>
              <w:rPr>
                <w:rFonts w:ascii="Times New Roman" w:hAnsi="Times New Roman" w:cs="Times New Roman"/>
                <w:sz w:val="24"/>
                <w:szCs w:val="24"/>
              </w:rPr>
            </w:pPr>
          </w:p>
        </w:tc>
        <w:tc>
          <w:tcPr>
            <w:tcW w:w="1729" w:type="dxa"/>
          </w:tcPr>
          <w:p w:rsidR="009E2035" w:rsidRPr="005868C0" w:rsidRDefault="009E2035" w:rsidP="005868C0">
            <w:pPr>
              <w:spacing w:line="360" w:lineRule="auto"/>
              <w:contextualSpacing/>
              <w:jc w:val="both"/>
              <w:rPr>
                <w:rFonts w:ascii="Times New Roman" w:hAnsi="Times New Roman" w:cs="Times New Roman"/>
                <w:sz w:val="24"/>
                <w:szCs w:val="24"/>
              </w:rPr>
            </w:pPr>
            <w:r w:rsidRPr="005868C0">
              <w:rPr>
                <w:rFonts w:ascii="Times New Roman" w:hAnsi="Times New Roman" w:cs="Times New Roman"/>
                <w:sz w:val="24"/>
                <w:szCs w:val="24"/>
              </w:rPr>
              <w:t>Naturales</w:t>
            </w:r>
          </w:p>
        </w:tc>
        <w:tc>
          <w:tcPr>
            <w:tcW w:w="1729" w:type="dxa"/>
          </w:tcPr>
          <w:p w:rsidR="009E2035" w:rsidRPr="005868C0" w:rsidRDefault="009E2035" w:rsidP="005868C0">
            <w:pPr>
              <w:spacing w:line="360" w:lineRule="auto"/>
              <w:contextualSpacing/>
              <w:jc w:val="both"/>
              <w:rPr>
                <w:rFonts w:ascii="Times New Roman" w:hAnsi="Times New Roman" w:cs="Times New Roman"/>
                <w:sz w:val="24"/>
                <w:szCs w:val="24"/>
              </w:rPr>
            </w:pPr>
          </w:p>
        </w:tc>
      </w:tr>
      <w:tr w:rsidR="005868C0" w:rsidRPr="005868C0" w:rsidTr="009E2035">
        <w:tc>
          <w:tcPr>
            <w:tcW w:w="1728" w:type="dxa"/>
          </w:tcPr>
          <w:p w:rsidR="009E2035" w:rsidRPr="005868C0" w:rsidRDefault="009E2035" w:rsidP="005868C0">
            <w:pPr>
              <w:spacing w:line="360" w:lineRule="auto"/>
              <w:contextualSpacing/>
              <w:jc w:val="both"/>
              <w:rPr>
                <w:rFonts w:ascii="Times New Roman" w:hAnsi="Times New Roman" w:cs="Times New Roman"/>
                <w:sz w:val="24"/>
                <w:szCs w:val="24"/>
              </w:rPr>
            </w:pPr>
            <w:r w:rsidRPr="005868C0">
              <w:rPr>
                <w:rFonts w:ascii="Times New Roman" w:hAnsi="Times New Roman" w:cs="Times New Roman"/>
                <w:sz w:val="24"/>
                <w:szCs w:val="24"/>
              </w:rPr>
              <w:t>Científica</w:t>
            </w:r>
          </w:p>
        </w:tc>
        <w:tc>
          <w:tcPr>
            <w:tcW w:w="1729" w:type="dxa"/>
          </w:tcPr>
          <w:p w:rsidR="009E2035" w:rsidRPr="005868C0" w:rsidRDefault="009E2035" w:rsidP="005868C0">
            <w:pPr>
              <w:spacing w:line="360" w:lineRule="auto"/>
              <w:contextualSpacing/>
              <w:jc w:val="both"/>
              <w:rPr>
                <w:rFonts w:ascii="Times New Roman" w:hAnsi="Times New Roman" w:cs="Times New Roman"/>
                <w:sz w:val="24"/>
                <w:szCs w:val="24"/>
              </w:rPr>
            </w:pPr>
          </w:p>
        </w:tc>
        <w:tc>
          <w:tcPr>
            <w:tcW w:w="1729" w:type="dxa"/>
          </w:tcPr>
          <w:p w:rsidR="009E2035" w:rsidRPr="005868C0" w:rsidRDefault="009E2035" w:rsidP="005868C0">
            <w:pPr>
              <w:spacing w:line="360" w:lineRule="auto"/>
              <w:contextualSpacing/>
              <w:jc w:val="both"/>
              <w:rPr>
                <w:rFonts w:ascii="Times New Roman" w:hAnsi="Times New Roman" w:cs="Times New Roman"/>
                <w:sz w:val="24"/>
                <w:szCs w:val="24"/>
              </w:rPr>
            </w:pPr>
          </w:p>
        </w:tc>
        <w:tc>
          <w:tcPr>
            <w:tcW w:w="1729" w:type="dxa"/>
          </w:tcPr>
          <w:p w:rsidR="009E2035" w:rsidRPr="005868C0" w:rsidRDefault="009E2035" w:rsidP="005868C0">
            <w:pPr>
              <w:spacing w:line="360" w:lineRule="auto"/>
              <w:contextualSpacing/>
              <w:jc w:val="both"/>
              <w:rPr>
                <w:rFonts w:ascii="Times New Roman" w:hAnsi="Times New Roman" w:cs="Times New Roman"/>
                <w:sz w:val="24"/>
                <w:szCs w:val="24"/>
              </w:rPr>
            </w:pPr>
          </w:p>
        </w:tc>
        <w:tc>
          <w:tcPr>
            <w:tcW w:w="1729" w:type="dxa"/>
          </w:tcPr>
          <w:p w:rsidR="009E2035" w:rsidRPr="005868C0" w:rsidRDefault="009E2035" w:rsidP="005868C0">
            <w:pPr>
              <w:spacing w:line="360" w:lineRule="auto"/>
              <w:contextualSpacing/>
              <w:jc w:val="both"/>
              <w:rPr>
                <w:rFonts w:ascii="Times New Roman" w:hAnsi="Times New Roman" w:cs="Times New Roman"/>
                <w:sz w:val="24"/>
                <w:szCs w:val="24"/>
              </w:rPr>
            </w:pPr>
            <w:r w:rsidRPr="005868C0">
              <w:rPr>
                <w:rFonts w:ascii="Times New Roman" w:hAnsi="Times New Roman" w:cs="Times New Roman"/>
                <w:sz w:val="24"/>
                <w:szCs w:val="24"/>
              </w:rPr>
              <w:t>Darwin, Ch. El origen de las especies</w:t>
            </w:r>
          </w:p>
        </w:tc>
      </w:tr>
    </w:tbl>
    <w:p w:rsidR="009E2035" w:rsidRPr="005868C0" w:rsidRDefault="009E2035" w:rsidP="005868C0">
      <w:pPr>
        <w:spacing w:line="360" w:lineRule="auto"/>
        <w:contextualSpacing/>
        <w:jc w:val="both"/>
        <w:rPr>
          <w:rFonts w:ascii="Times New Roman" w:hAnsi="Times New Roman" w:cs="Times New Roman"/>
          <w:sz w:val="24"/>
          <w:szCs w:val="24"/>
        </w:rPr>
      </w:pPr>
    </w:p>
    <w:sectPr w:rsidR="009E2035" w:rsidRPr="005868C0" w:rsidSect="002828D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6855"/>
    <w:multiLevelType w:val="hybridMultilevel"/>
    <w:tmpl w:val="6C2EA5E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9E2035"/>
    <w:rsid w:val="0005319D"/>
    <w:rsid w:val="002828D1"/>
    <w:rsid w:val="00381D6D"/>
    <w:rsid w:val="004F52F2"/>
    <w:rsid w:val="005868C0"/>
    <w:rsid w:val="00625319"/>
    <w:rsid w:val="009E2035"/>
    <w:rsid w:val="00B32EFB"/>
    <w:rsid w:val="00B35FF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8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2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81D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2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81D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rhcomputacion</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alumno</cp:lastModifiedBy>
  <cp:revision>2</cp:revision>
  <dcterms:created xsi:type="dcterms:W3CDTF">2020-05-21T11:30:00Z</dcterms:created>
  <dcterms:modified xsi:type="dcterms:W3CDTF">2020-05-21T11:30:00Z</dcterms:modified>
</cp:coreProperties>
</file>