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AEF" w:rsidRPr="00CA2251" w:rsidRDefault="00612AEF" w:rsidP="00612AEF">
      <w:pPr>
        <w:jc w:val="center"/>
        <w:rPr>
          <w:rFonts w:ascii="Book Antiqua" w:hAnsi="Book Antiqua" w:cs="Arial"/>
          <w:sz w:val="32"/>
          <w:szCs w:val="32"/>
          <w:lang w:val="es-AR"/>
        </w:rPr>
      </w:pPr>
      <w:r w:rsidRPr="00CA2251">
        <w:rPr>
          <w:rFonts w:ascii="Book Antiqua" w:hAnsi="Book Antiqua" w:cs="Arial"/>
          <w:sz w:val="32"/>
          <w:szCs w:val="32"/>
          <w:lang w:val="es-AR"/>
        </w:rPr>
        <w:t>Actividades</w:t>
      </w:r>
    </w:p>
    <w:p w:rsidR="00612AEF" w:rsidRDefault="00612AEF" w:rsidP="00612AEF">
      <w:pPr>
        <w:rPr>
          <w:rFonts w:ascii="Arial" w:hAnsi="Arial" w:cs="Arial"/>
          <w:sz w:val="24"/>
          <w:szCs w:val="24"/>
          <w:lang w:val="es-AR"/>
        </w:rPr>
      </w:pPr>
      <w:r w:rsidRPr="00CA2251">
        <w:rPr>
          <w:rFonts w:ascii="Arial" w:hAnsi="Arial" w:cs="Arial"/>
          <w:sz w:val="24"/>
          <w:szCs w:val="24"/>
          <w:lang w:val="es-AR"/>
        </w:rPr>
        <w:t>Grado: 7</w:t>
      </w:r>
      <w:r>
        <w:rPr>
          <w:rFonts w:ascii="Arial" w:hAnsi="Arial" w:cs="Arial"/>
          <w:sz w:val="24"/>
          <w:szCs w:val="24"/>
          <w:lang w:val="es-AR"/>
        </w:rPr>
        <w:t>°</w:t>
      </w:r>
      <w:r w:rsidRPr="00CA2251">
        <w:rPr>
          <w:rFonts w:ascii="Arial" w:hAnsi="Arial" w:cs="Arial"/>
          <w:sz w:val="24"/>
          <w:szCs w:val="24"/>
          <w:lang w:val="es-AR"/>
        </w:rPr>
        <w:t>Año A – B</w:t>
      </w:r>
    </w:p>
    <w:p w:rsidR="00034CB7" w:rsidRPr="00CA2251" w:rsidRDefault="00034CB7" w:rsidP="00612AEF">
      <w:pPr>
        <w:rPr>
          <w:rFonts w:ascii="Arial" w:hAnsi="Arial" w:cs="Arial"/>
          <w:sz w:val="24"/>
          <w:szCs w:val="24"/>
          <w:lang w:val="es-AR"/>
        </w:rPr>
      </w:pPr>
      <w:r w:rsidRPr="00034CB7">
        <w:rPr>
          <w:rFonts w:ascii="Arial" w:hAnsi="Arial" w:cs="Arial"/>
          <w:sz w:val="24"/>
          <w:szCs w:val="24"/>
          <w:lang w:val="es-AR"/>
        </w:rPr>
        <w:t>Jueves: 23 de A</w:t>
      </w:r>
      <w:bookmarkStart w:id="0" w:name="_GoBack"/>
      <w:bookmarkEnd w:id="0"/>
      <w:r w:rsidRPr="00034CB7">
        <w:rPr>
          <w:rFonts w:ascii="Arial" w:hAnsi="Arial" w:cs="Arial"/>
          <w:sz w:val="24"/>
          <w:szCs w:val="24"/>
          <w:lang w:val="es-AR"/>
        </w:rPr>
        <w:t>bril de 2020</w:t>
      </w:r>
    </w:p>
    <w:p w:rsidR="00612AEF" w:rsidRDefault="00612AEF" w:rsidP="00612AEF">
      <w:pPr>
        <w:rPr>
          <w:rFonts w:ascii="Arial" w:hAnsi="Arial" w:cs="Arial"/>
          <w:b/>
          <w:sz w:val="24"/>
          <w:szCs w:val="24"/>
          <w:lang w:val="es-AR"/>
        </w:rPr>
      </w:pPr>
      <w:r w:rsidRPr="00612AEF">
        <w:rPr>
          <w:rFonts w:ascii="Arial" w:hAnsi="Arial" w:cs="Arial"/>
          <w:b/>
          <w:sz w:val="24"/>
          <w:szCs w:val="24"/>
          <w:lang w:val="es-AR"/>
        </w:rPr>
        <w:t>Área: Ciencias Sociales</w:t>
      </w:r>
    </w:p>
    <w:p w:rsidR="00612AEF" w:rsidRDefault="00612AEF" w:rsidP="00612AEF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54583F8" wp14:editId="16E48D39">
            <wp:extent cx="6413653" cy="83248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317_1927132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t="7516" r="6848" b="14313"/>
                    <a:stretch/>
                  </pic:blipFill>
                  <pic:spPr bwMode="auto">
                    <a:xfrm rot="10800000">
                      <a:off x="0" y="0"/>
                      <a:ext cx="6419666" cy="833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lastRenderedPageBreak/>
        <w:t>2 – ¿Por qué se dirá que los globos terráqueos son las representaciones más fieles del planeta Tierra?</w:t>
      </w: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3 –Describe cómo </w:t>
      </w:r>
      <w:r w:rsidR="00C01405">
        <w:rPr>
          <w:rFonts w:ascii="Arial" w:hAnsi="Arial" w:cs="Arial"/>
          <w:sz w:val="24"/>
          <w:szCs w:val="24"/>
          <w:lang w:val="es-AR"/>
        </w:rPr>
        <w:t>se suelen presentar los</w:t>
      </w:r>
      <w:r>
        <w:rPr>
          <w:rFonts w:ascii="Arial" w:hAnsi="Arial" w:cs="Arial"/>
          <w:sz w:val="24"/>
          <w:szCs w:val="24"/>
          <w:lang w:val="es-AR"/>
        </w:rPr>
        <w:t xml:space="preserve"> globos terráqueos.</w:t>
      </w: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4 – Explica qué son los mapas.</w:t>
      </w: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5 - ¿Por qué los mapas tienen deformaciones?</w:t>
      </w:r>
    </w:p>
    <w:p w:rsidR="00C01405" w:rsidRDefault="00C01405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6 – Menciona las características del planisferio de Mercator y el planisferio de Peters.</w:t>
      </w:r>
    </w:p>
    <w:p w:rsidR="00612AEF" w:rsidRDefault="00612AEF" w:rsidP="00612AEF">
      <w:pPr>
        <w:spacing w:line="360" w:lineRule="auto"/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3048824" wp14:editId="3FE7B7DA">
            <wp:extent cx="4802577" cy="3562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00317_1928589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56261" r="33306" b="13836"/>
                    <a:stretch/>
                  </pic:blipFill>
                  <pic:spPr bwMode="auto">
                    <a:xfrm>
                      <a:off x="0" y="0"/>
                      <a:ext cx="4811323" cy="356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EF" w:rsidRDefault="0095258C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7</w:t>
      </w:r>
      <w:r w:rsidR="00612AEF">
        <w:rPr>
          <w:rFonts w:ascii="Arial" w:hAnsi="Arial" w:cs="Arial"/>
          <w:sz w:val="24"/>
          <w:szCs w:val="24"/>
          <w:lang w:val="es-AR"/>
        </w:rPr>
        <w:t xml:space="preserve"> – Explica qué es la red geográfica.</w:t>
      </w:r>
    </w:p>
    <w:p w:rsidR="00612AEF" w:rsidRDefault="0095258C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8</w:t>
      </w:r>
      <w:r w:rsidR="00F754FB">
        <w:rPr>
          <w:rFonts w:ascii="Arial" w:hAnsi="Arial" w:cs="Arial"/>
          <w:sz w:val="24"/>
          <w:szCs w:val="24"/>
          <w:lang w:val="es-AR"/>
        </w:rPr>
        <w:t xml:space="preserve"> </w:t>
      </w:r>
      <w:r w:rsidR="00612AEF">
        <w:rPr>
          <w:rFonts w:ascii="Arial" w:hAnsi="Arial" w:cs="Arial"/>
          <w:sz w:val="24"/>
          <w:szCs w:val="24"/>
          <w:lang w:val="es-AR"/>
        </w:rPr>
        <w:t>– Describe las diferencias entre paralelos y meridianos.</w:t>
      </w: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</w:p>
    <w:p w:rsidR="00612AEF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</w:p>
    <w:p w:rsidR="00612AEF" w:rsidRPr="00361DBD" w:rsidRDefault="00612AEF" w:rsidP="00612AEF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</w:t>
      </w:r>
    </w:p>
    <w:p w:rsidR="00612AEF" w:rsidRPr="00851F48" w:rsidRDefault="00612AEF" w:rsidP="00612AEF">
      <w:pPr>
        <w:tabs>
          <w:tab w:val="left" w:pos="3945"/>
        </w:tabs>
        <w:rPr>
          <w:rFonts w:ascii="Arial" w:hAnsi="Arial" w:cs="Arial"/>
          <w:sz w:val="24"/>
          <w:szCs w:val="24"/>
        </w:rPr>
      </w:pPr>
    </w:p>
    <w:p w:rsidR="00F276FC" w:rsidRDefault="00F276FC"/>
    <w:sectPr w:rsidR="00F276FC" w:rsidSect="00612AEF">
      <w:pgSz w:w="11906" w:h="16838"/>
      <w:pgMar w:top="340" w:right="907" w:bottom="62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EF"/>
    <w:rsid w:val="00034CB7"/>
    <w:rsid w:val="00185D93"/>
    <w:rsid w:val="00307E97"/>
    <w:rsid w:val="00554B1A"/>
    <w:rsid w:val="00612AEF"/>
    <w:rsid w:val="0095258C"/>
    <w:rsid w:val="00982A86"/>
    <w:rsid w:val="00AD0927"/>
    <w:rsid w:val="00C01405"/>
    <w:rsid w:val="00F276FC"/>
    <w:rsid w:val="00F7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3A0EB"/>
  <w15:chartTrackingRefBased/>
  <w15:docId w15:val="{7B0022F0-C794-47C6-84E7-A7468108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A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7</cp:revision>
  <dcterms:created xsi:type="dcterms:W3CDTF">2020-03-18T00:11:00Z</dcterms:created>
  <dcterms:modified xsi:type="dcterms:W3CDTF">2020-04-23T17:02:00Z</dcterms:modified>
</cp:coreProperties>
</file>