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5F" w:rsidRPr="00512C8D" w:rsidRDefault="00D10E5F" w:rsidP="00D10E5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EL PRIMER GOLPE DE ESTADO Y LA DECADA INFAME 1930-1943</w:t>
      </w:r>
    </w:p>
    <w:p w:rsidR="00D10E5F" w:rsidRDefault="00D10E5F" w:rsidP="00D10E5F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10E5F" w:rsidRPr="004940CE" w:rsidRDefault="00D10E5F" w:rsidP="00D10E5F">
      <w:pPr>
        <w:spacing w:line="360" w:lineRule="auto"/>
        <w:rPr>
          <w:rFonts w:ascii="Arial" w:hAnsi="Arial" w:cs="Arial"/>
          <w:sz w:val="20"/>
          <w:szCs w:val="20"/>
        </w:rPr>
      </w:pPr>
      <w:r w:rsidRPr="004940C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-</w:t>
      </w:r>
      <w:r w:rsidRPr="00005CDE">
        <w:rPr>
          <w:rFonts w:ascii="Arial" w:hAnsi="Arial" w:cs="Arial"/>
          <w:sz w:val="20"/>
          <w:szCs w:val="20"/>
        </w:rPr>
        <w:t>Destaca los problemas que  la crisis</w:t>
      </w:r>
      <w:r w:rsidRPr="004940CE">
        <w:rPr>
          <w:rFonts w:ascii="Arial" w:hAnsi="Arial" w:cs="Arial"/>
          <w:sz w:val="20"/>
          <w:szCs w:val="20"/>
        </w:rPr>
        <w:t xml:space="preserve"> económica</w:t>
      </w:r>
      <w:r>
        <w:rPr>
          <w:rFonts w:ascii="Arial" w:hAnsi="Arial" w:cs="Arial"/>
          <w:sz w:val="20"/>
          <w:szCs w:val="20"/>
        </w:rPr>
        <w:t xml:space="preserve"> provoco en </w:t>
      </w:r>
      <w:r w:rsidRPr="004940CE">
        <w:rPr>
          <w:rFonts w:ascii="Arial" w:hAnsi="Arial" w:cs="Arial"/>
          <w:sz w:val="20"/>
          <w:szCs w:val="20"/>
        </w:rPr>
        <w:t xml:space="preserve"> la segunda presidencia de Hipólito </w:t>
      </w:r>
      <w:proofErr w:type="spellStart"/>
      <w:r w:rsidRPr="004940CE">
        <w:rPr>
          <w:rFonts w:ascii="Arial" w:hAnsi="Arial" w:cs="Arial"/>
          <w:sz w:val="20"/>
          <w:szCs w:val="20"/>
        </w:rPr>
        <w:t>Yrigoyen</w:t>
      </w:r>
      <w:proofErr w:type="spellEnd"/>
      <w:r w:rsidRPr="004940CE">
        <w:rPr>
          <w:rFonts w:ascii="Arial" w:hAnsi="Arial" w:cs="Arial"/>
          <w:sz w:val="20"/>
          <w:szCs w:val="20"/>
        </w:rPr>
        <w:t>.</w:t>
      </w:r>
    </w:p>
    <w:p w:rsidR="00D10E5F" w:rsidRPr="00512C8D" w:rsidRDefault="00D10E5F" w:rsidP="00D10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2-</w:t>
      </w:r>
      <w:r w:rsidRPr="00512C8D">
        <w:rPr>
          <w:rFonts w:ascii="Arial" w:hAnsi="Arial" w:cs="Arial"/>
          <w:b/>
          <w:sz w:val="20"/>
          <w:szCs w:val="20"/>
        </w:rPr>
        <w:t xml:space="preserve"> a)</w:t>
      </w:r>
      <w:r w:rsidRPr="00512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Destaca</w:t>
      </w:r>
      <w:r w:rsidRPr="00512C8D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rque el Ejército en 1930 aparecía</w:t>
      </w:r>
      <w:r w:rsidRPr="00512C8D">
        <w:rPr>
          <w:rFonts w:ascii="Arial" w:hAnsi="Arial" w:cs="Arial"/>
          <w:sz w:val="20"/>
          <w:szCs w:val="20"/>
        </w:rPr>
        <w:t xml:space="preserve"> como el instrumento necesario para </w:t>
      </w:r>
      <w:r>
        <w:rPr>
          <w:rFonts w:ascii="Arial" w:hAnsi="Arial" w:cs="Arial"/>
          <w:sz w:val="20"/>
          <w:szCs w:val="20"/>
        </w:rPr>
        <w:t>imponer el orden, tras la caída del gobierno radical.</w:t>
      </w:r>
    </w:p>
    <w:p w:rsidR="00D10E5F" w:rsidRPr="00512C8D" w:rsidRDefault="00D10E5F" w:rsidP="00D10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C8D">
        <w:rPr>
          <w:rFonts w:ascii="Arial" w:hAnsi="Arial" w:cs="Arial"/>
          <w:b/>
          <w:sz w:val="20"/>
          <w:szCs w:val="20"/>
        </w:rPr>
        <w:t xml:space="preserve">    b)</w:t>
      </w:r>
      <w:r w:rsidRPr="00512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Explica porque </w:t>
      </w:r>
      <w:r w:rsidRPr="00512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los </w:t>
      </w:r>
      <w:r w:rsidRPr="00512C8D">
        <w:rPr>
          <w:rFonts w:ascii="Arial" w:hAnsi="Arial" w:cs="Arial"/>
          <w:sz w:val="20"/>
          <w:szCs w:val="20"/>
        </w:rPr>
        <w:t xml:space="preserve">diversos sectores de la sociedad civil </w:t>
      </w:r>
      <w:r>
        <w:rPr>
          <w:rFonts w:ascii="Arial" w:hAnsi="Arial" w:cs="Arial"/>
          <w:sz w:val="20"/>
          <w:szCs w:val="20"/>
        </w:rPr>
        <w:t>brindaron su apoyo al  golpe de Estado del 6 de septiembre. E</w:t>
      </w:r>
      <w:r w:rsidRPr="00512C8D">
        <w:rPr>
          <w:rFonts w:ascii="Arial" w:hAnsi="Arial" w:cs="Arial"/>
          <w:sz w:val="20"/>
          <w:szCs w:val="20"/>
        </w:rPr>
        <w:t>stablece la diferencia</w:t>
      </w:r>
      <w:r>
        <w:rPr>
          <w:rFonts w:ascii="Arial" w:hAnsi="Arial" w:cs="Arial"/>
          <w:sz w:val="20"/>
          <w:szCs w:val="20"/>
        </w:rPr>
        <w:t xml:space="preserve"> esencial</w:t>
      </w:r>
      <w:r w:rsidRPr="00512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existente </w:t>
      </w:r>
      <w:r w:rsidRPr="00512C8D">
        <w:rPr>
          <w:rFonts w:ascii="Arial" w:hAnsi="Arial" w:cs="Arial"/>
          <w:sz w:val="20"/>
          <w:szCs w:val="20"/>
        </w:rPr>
        <w:t>entre</w:t>
      </w:r>
      <w:r>
        <w:rPr>
          <w:rFonts w:ascii="Arial" w:hAnsi="Arial" w:cs="Arial"/>
          <w:sz w:val="20"/>
          <w:szCs w:val="20"/>
        </w:rPr>
        <w:t xml:space="preserve"> un </w:t>
      </w:r>
      <w:r>
        <w:rPr>
          <w:rFonts w:ascii="Arial" w:hAnsi="Arial" w:cs="Arial"/>
          <w:sz w:val="20"/>
          <w:szCs w:val="20"/>
          <w:u w:val="single"/>
        </w:rPr>
        <w:t xml:space="preserve">gobierno de hecho y un </w:t>
      </w:r>
      <w:r w:rsidRPr="00512C8D">
        <w:rPr>
          <w:rFonts w:ascii="Arial" w:hAnsi="Arial" w:cs="Arial"/>
          <w:sz w:val="20"/>
          <w:szCs w:val="20"/>
          <w:u w:val="single"/>
        </w:rPr>
        <w:t>gobierno de derecho</w:t>
      </w:r>
      <w:r w:rsidRPr="00512C8D">
        <w:rPr>
          <w:rFonts w:ascii="Arial" w:hAnsi="Arial" w:cs="Arial"/>
          <w:sz w:val="20"/>
          <w:szCs w:val="20"/>
        </w:rPr>
        <w:t>.</w:t>
      </w:r>
    </w:p>
    <w:p w:rsidR="00D10E5F" w:rsidRDefault="00D10E5F" w:rsidP="00D10E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E5F" w:rsidRPr="00512C8D" w:rsidRDefault="00D10E5F" w:rsidP="00D10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3- </w:t>
      </w:r>
      <w:r w:rsidRPr="002E7F72">
        <w:rPr>
          <w:rFonts w:ascii="Arial" w:hAnsi="Arial" w:cs="Arial"/>
          <w:sz w:val="20"/>
          <w:szCs w:val="20"/>
        </w:rPr>
        <w:t xml:space="preserve">El gobierno de José F. </w:t>
      </w:r>
      <w:proofErr w:type="spellStart"/>
      <w:r w:rsidRPr="002E7F72">
        <w:rPr>
          <w:rFonts w:ascii="Arial" w:hAnsi="Arial" w:cs="Arial"/>
          <w:sz w:val="20"/>
          <w:szCs w:val="20"/>
        </w:rPr>
        <w:t>Uriburu</w:t>
      </w:r>
      <w:proofErr w:type="spellEnd"/>
      <w:r w:rsidRPr="002E7F72">
        <w:rPr>
          <w:rFonts w:ascii="Arial" w:hAnsi="Arial" w:cs="Arial"/>
          <w:sz w:val="20"/>
          <w:szCs w:val="20"/>
        </w:rPr>
        <w:t xml:space="preserve"> inicia la denominada Década Infame</w:t>
      </w:r>
      <w:r>
        <w:rPr>
          <w:rFonts w:ascii="Arial" w:hAnsi="Arial" w:cs="Arial"/>
          <w:sz w:val="20"/>
          <w:szCs w:val="20"/>
        </w:rPr>
        <w:t>,</w:t>
      </w:r>
      <w:r w:rsidRPr="00321D32">
        <w:rPr>
          <w:rFonts w:ascii="Arial" w:hAnsi="Arial" w:cs="Arial"/>
          <w:sz w:val="20"/>
          <w:szCs w:val="20"/>
        </w:rPr>
        <w:t xml:space="preserve"> </w:t>
      </w:r>
      <w:r w:rsidRPr="002E7F72">
        <w:rPr>
          <w:rFonts w:ascii="Arial" w:hAnsi="Arial" w:cs="Arial"/>
          <w:sz w:val="20"/>
          <w:szCs w:val="20"/>
        </w:rPr>
        <w:t>explica el significado de esta expresión</w:t>
      </w:r>
      <w:r>
        <w:rPr>
          <w:rFonts w:ascii="Arial" w:hAnsi="Arial" w:cs="Arial"/>
          <w:sz w:val="20"/>
          <w:szCs w:val="20"/>
        </w:rPr>
        <w:t xml:space="preserve"> y, luego de observar el video </w:t>
      </w:r>
      <w:r w:rsidRPr="00321D32">
        <w:rPr>
          <w:rFonts w:ascii="Arial" w:hAnsi="Arial" w:cs="Arial"/>
          <w:sz w:val="20"/>
          <w:szCs w:val="20"/>
          <w:u w:val="single"/>
        </w:rPr>
        <w:t>Pensar la Historia, capítulo 7</w:t>
      </w:r>
      <w:r>
        <w:rPr>
          <w:rFonts w:ascii="Arial" w:hAnsi="Arial" w:cs="Arial"/>
          <w:sz w:val="20"/>
          <w:szCs w:val="20"/>
        </w:rPr>
        <w:t xml:space="preserve"> </w:t>
      </w:r>
      <w:r w:rsidRPr="0086688F">
        <w:rPr>
          <w:rFonts w:ascii="Arial" w:hAnsi="Arial" w:cs="Arial"/>
          <w:sz w:val="18"/>
          <w:szCs w:val="18"/>
        </w:rPr>
        <w:t>(</w:t>
      </w:r>
      <w:hyperlink r:id="rId5" w:history="1">
        <w:r w:rsidRPr="0086688F">
          <w:rPr>
            <w:rStyle w:val="Hipervnculo"/>
            <w:sz w:val="18"/>
            <w:szCs w:val="18"/>
          </w:rPr>
          <w:t>https://www.youtube.com/watch?v=m_MEkXzb8L8&amp;t=17s</w:t>
        </w:r>
      </w:hyperlink>
      <w:r w:rsidRPr="0086688F">
        <w:rPr>
          <w:sz w:val="18"/>
          <w:szCs w:val="18"/>
        </w:rPr>
        <w:t>)</w:t>
      </w:r>
      <w:r w:rsidRPr="002E7F72">
        <w:rPr>
          <w:rFonts w:ascii="Arial" w:hAnsi="Arial" w:cs="Arial"/>
          <w:sz w:val="20"/>
          <w:szCs w:val="20"/>
        </w:rPr>
        <w:t xml:space="preserve"> destaca </w:t>
      </w:r>
      <w:r>
        <w:rPr>
          <w:rFonts w:ascii="Arial" w:hAnsi="Arial" w:cs="Arial"/>
          <w:sz w:val="20"/>
          <w:szCs w:val="20"/>
        </w:rPr>
        <w:t>los dos modelos de Estado a aplicar tras por los ideólogos del golpe de 1930. Caracteriza el modelo que se impone y luego fracasa.</w:t>
      </w:r>
    </w:p>
    <w:p w:rsidR="00D10E5F" w:rsidRDefault="00D10E5F" w:rsidP="00D10E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E5F" w:rsidRPr="00512C8D" w:rsidRDefault="00D10E5F" w:rsidP="00D10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4-</w:t>
      </w:r>
      <w:r w:rsidRPr="00512C8D">
        <w:rPr>
          <w:rFonts w:ascii="Arial" w:hAnsi="Arial" w:cs="Arial"/>
          <w:sz w:val="20"/>
          <w:szCs w:val="20"/>
        </w:rPr>
        <w:t xml:space="preserve"> El periodo de la </w:t>
      </w:r>
      <w:r w:rsidRPr="00512C8D">
        <w:rPr>
          <w:rFonts w:ascii="Arial" w:hAnsi="Arial" w:cs="Arial"/>
          <w:sz w:val="20"/>
          <w:szCs w:val="20"/>
          <w:u w:val="single"/>
        </w:rPr>
        <w:t>Restauración Conservadora</w:t>
      </w:r>
      <w:r w:rsidRPr="00512C8D">
        <w:rPr>
          <w:rFonts w:ascii="Arial" w:hAnsi="Arial" w:cs="Arial"/>
          <w:sz w:val="20"/>
          <w:szCs w:val="20"/>
        </w:rPr>
        <w:t xml:space="preserve"> se caracteriza por el ejercicio de la Democracia Formal sustentada en el denominado </w:t>
      </w:r>
      <w:r w:rsidRPr="00512C8D">
        <w:rPr>
          <w:rFonts w:ascii="Arial" w:hAnsi="Arial" w:cs="Arial"/>
          <w:sz w:val="20"/>
          <w:szCs w:val="20"/>
          <w:u w:val="single"/>
        </w:rPr>
        <w:t>Fraude Patriótico</w:t>
      </w:r>
      <w:r w:rsidRPr="00512C8D">
        <w:rPr>
          <w:rFonts w:ascii="Arial" w:hAnsi="Arial" w:cs="Arial"/>
          <w:sz w:val="20"/>
          <w:szCs w:val="20"/>
        </w:rPr>
        <w:t>:</w:t>
      </w:r>
    </w:p>
    <w:p w:rsidR="00D10E5F" w:rsidRPr="00512C8D" w:rsidRDefault="00D10E5F" w:rsidP="00D10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C8D">
        <w:rPr>
          <w:rFonts w:ascii="Arial" w:hAnsi="Arial" w:cs="Arial"/>
          <w:b/>
          <w:sz w:val="20"/>
          <w:szCs w:val="20"/>
        </w:rPr>
        <w:t xml:space="preserve">    a)</w:t>
      </w:r>
      <w:r w:rsidRPr="00512C8D">
        <w:rPr>
          <w:rFonts w:ascii="Arial" w:hAnsi="Arial" w:cs="Arial"/>
          <w:sz w:val="20"/>
          <w:szCs w:val="20"/>
        </w:rPr>
        <w:t xml:space="preserve"> Explica el significado del mismo.</w:t>
      </w:r>
    </w:p>
    <w:p w:rsidR="00D10E5F" w:rsidRPr="00512C8D" w:rsidRDefault="00D10E5F" w:rsidP="00D10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C8D">
        <w:rPr>
          <w:rFonts w:ascii="Arial" w:hAnsi="Arial" w:cs="Arial"/>
          <w:sz w:val="20"/>
          <w:szCs w:val="20"/>
        </w:rPr>
        <w:t xml:space="preserve">    </w:t>
      </w:r>
      <w:r w:rsidRPr="00512C8D">
        <w:rPr>
          <w:rFonts w:ascii="Arial" w:hAnsi="Arial" w:cs="Arial"/>
          <w:b/>
          <w:sz w:val="20"/>
          <w:szCs w:val="20"/>
        </w:rPr>
        <w:t>b)</w:t>
      </w:r>
      <w:r w:rsidRPr="00512C8D">
        <w:rPr>
          <w:rFonts w:ascii="Arial" w:hAnsi="Arial" w:cs="Arial"/>
          <w:sz w:val="20"/>
          <w:szCs w:val="20"/>
        </w:rPr>
        <w:t xml:space="preserve"> Menciona las condiciones de triunfo electoral del partido de la Concordancia y su composición.</w:t>
      </w:r>
    </w:p>
    <w:p w:rsidR="00D10E5F" w:rsidRPr="00512C8D" w:rsidRDefault="00D10E5F" w:rsidP="00D10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C8D">
        <w:rPr>
          <w:rFonts w:ascii="Arial" w:hAnsi="Arial" w:cs="Arial"/>
          <w:sz w:val="20"/>
          <w:szCs w:val="20"/>
        </w:rPr>
        <w:t xml:space="preserve">    </w:t>
      </w:r>
      <w:r w:rsidRPr="00512C8D">
        <w:rPr>
          <w:rFonts w:ascii="Arial" w:hAnsi="Arial" w:cs="Arial"/>
          <w:b/>
          <w:sz w:val="20"/>
          <w:szCs w:val="20"/>
        </w:rPr>
        <w:t>c)</w:t>
      </w:r>
      <w:r w:rsidRPr="00512C8D">
        <w:rPr>
          <w:rFonts w:ascii="Arial" w:hAnsi="Arial" w:cs="Arial"/>
          <w:sz w:val="20"/>
          <w:szCs w:val="20"/>
        </w:rPr>
        <w:t xml:space="preserve"> Completa el siguiente cuadro con los aspectos sobresalientes de la denominada </w:t>
      </w:r>
      <w:r w:rsidRPr="00512C8D">
        <w:rPr>
          <w:rFonts w:ascii="Arial" w:hAnsi="Arial" w:cs="Arial"/>
          <w:sz w:val="20"/>
          <w:szCs w:val="20"/>
          <w:u w:val="single"/>
        </w:rPr>
        <w:t>Década Infame</w:t>
      </w:r>
      <w:r w:rsidRPr="00512C8D">
        <w:rPr>
          <w:rFonts w:ascii="Arial" w:hAnsi="Arial" w:cs="Arial"/>
          <w:sz w:val="20"/>
          <w:szCs w:val="20"/>
        </w:rPr>
        <w:t>.</w:t>
      </w:r>
    </w:p>
    <w:p w:rsidR="00D10E5F" w:rsidRPr="00512C8D" w:rsidRDefault="00D10E5F" w:rsidP="00D10E5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92"/>
        <w:gridCol w:w="2389"/>
        <w:gridCol w:w="1868"/>
        <w:gridCol w:w="2271"/>
      </w:tblGrid>
      <w:tr w:rsidR="00D10E5F" w:rsidRPr="00512C8D" w:rsidTr="00E817B4">
        <w:tc>
          <w:tcPr>
            <w:tcW w:w="2881" w:type="dxa"/>
          </w:tcPr>
          <w:p w:rsidR="00D10E5F" w:rsidRPr="00512C8D" w:rsidRDefault="00D10E5F" w:rsidP="00E81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C8D">
              <w:rPr>
                <w:rFonts w:ascii="Arial" w:hAnsi="Arial" w:cs="Arial"/>
                <w:b/>
                <w:sz w:val="20"/>
                <w:szCs w:val="20"/>
              </w:rPr>
              <w:t>POLITICO</w:t>
            </w:r>
          </w:p>
        </w:tc>
        <w:tc>
          <w:tcPr>
            <w:tcW w:w="2881" w:type="dxa"/>
          </w:tcPr>
          <w:p w:rsidR="00D10E5F" w:rsidRPr="00512C8D" w:rsidRDefault="00D10E5F" w:rsidP="00E81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C8D">
              <w:rPr>
                <w:rFonts w:ascii="Arial" w:hAnsi="Arial" w:cs="Arial"/>
                <w:b/>
                <w:sz w:val="20"/>
                <w:szCs w:val="20"/>
              </w:rPr>
              <w:t>ECONOMICO</w:t>
            </w:r>
          </w:p>
        </w:tc>
        <w:tc>
          <w:tcPr>
            <w:tcW w:w="5119" w:type="dxa"/>
            <w:gridSpan w:val="2"/>
          </w:tcPr>
          <w:p w:rsidR="00D10E5F" w:rsidRPr="00512C8D" w:rsidRDefault="00D10E5F" w:rsidP="00E81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C8D"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</w:tc>
      </w:tr>
      <w:tr w:rsidR="00D10E5F" w:rsidRPr="00512C8D" w:rsidTr="00E817B4">
        <w:trPr>
          <w:trHeight w:val="470"/>
        </w:trPr>
        <w:tc>
          <w:tcPr>
            <w:tcW w:w="2881" w:type="dxa"/>
            <w:vMerge w:val="restart"/>
            <w:tcBorders>
              <w:bottom w:val="single" w:sz="4" w:space="0" w:color="auto"/>
            </w:tcBorders>
          </w:tcPr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Rol del Estado</w:t>
            </w:r>
            <w:r w:rsidRPr="00512C8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D10E5F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  <w:r w:rsidRPr="00512C8D">
              <w:rPr>
                <w:rFonts w:ascii="Arial" w:hAnsi="Arial" w:cs="Arial"/>
                <w:sz w:val="20"/>
                <w:szCs w:val="20"/>
              </w:rPr>
              <w:t>Medidas anticrisis:</w:t>
            </w:r>
          </w:p>
          <w:p w:rsidR="00D10E5F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E5F" w:rsidRPr="00072EB5" w:rsidRDefault="00D10E5F" w:rsidP="00E81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8BD">
              <w:rPr>
                <w:rFonts w:ascii="Arial" w:hAnsi="Arial" w:cs="Arial"/>
                <w:b/>
                <w:sz w:val="20"/>
                <w:szCs w:val="20"/>
                <w:u w:val="single"/>
              </w:rPr>
              <w:t>I.S.I</w:t>
            </w:r>
            <w:r w:rsidRPr="00072E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bottom w:val="single" w:sz="4" w:space="0" w:color="auto"/>
            </w:tcBorders>
          </w:tcPr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  <w:r w:rsidRPr="00512C8D">
              <w:rPr>
                <w:rFonts w:ascii="Arial" w:hAnsi="Arial" w:cs="Arial"/>
                <w:sz w:val="20"/>
                <w:szCs w:val="20"/>
              </w:rPr>
              <w:t>Migraciones Internas:</w:t>
            </w:r>
          </w:p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  <w:tcBorders>
              <w:bottom w:val="single" w:sz="4" w:space="0" w:color="auto"/>
            </w:tcBorders>
          </w:tcPr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  <w:r w:rsidRPr="00512C8D">
              <w:rPr>
                <w:rFonts w:ascii="Arial" w:hAnsi="Arial" w:cs="Arial"/>
                <w:sz w:val="20"/>
                <w:szCs w:val="20"/>
              </w:rPr>
              <w:t xml:space="preserve">Composición del </w:t>
            </w:r>
          </w:p>
          <w:p w:rsidR="00D10E5F" w:rsidRDefault="00D10E5F" w:rsidP="00E817B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12C8D">
              <w:rPr>
                <w:rFonts w:ascii="Arial" w:hAnsi="Arial" w:cs="Arial"/>
                <w:sz w:val="20"/>
                <w:szCs w:val="20"/>
              </w:rPr>
              <w:t>Movimiento Obrero:</w:t>
            </w:r>
          </w:p>
          <w:p w:rsidR="00D10E5F" w:rsidRDefault="00D10E5F" w:rsidP="00E817B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5F" w:rsidRPr="00512C8D" w:rsidTr="00E817B4">
        <w:tc>
          <w:tcPr>
            <w:tcW w:w="2881" w:type="dxa"/>
            <w:vMerge/>
          </w:tcPr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10E5F" w:rsidRPr="00200C4F" w:rsidRDefault="00D10E5F" w:rsidP="00E81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C4F">
              <w:rPr>
                <w:rFonts w:ascii="Arial" w:hAnsi="Arial" w:cs="Arial"/>
                <w:b/>
                <w:sz w:val="20"/>
                <w:szCs w:val="20"/>
              </w:rPr>
              <w:t>Problemáticas:</w:t>
            </w:r>
          </w:p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2C8D">
              <w:rPr>
                <w:rFonts w:ascii="Arial" w:hAnsi="Arial" w:cs="Arial"/>
                <w:sz w:val="20"/>
                <w:szCs w:val="20"/>
              </w:rPr>
              <w:t>acto Roca-</w:t>
            </w:r>
            <w:proofErr w:type="spellStart"/>
            <w:r w:rsidRPr="00512C8D">
              <w:rPr>
                <w:rFonts w:ascii="Arial" w:hAnsi="Arial" w:cs="Arial"/>
                <w:sz w:val="20"/>
                <w:szCs w:val="20"/>
              </w:rPr>
              <w:t>Runciman</w:t>
            </w:r>
            <w:proofErr w:type="spellEnd"/>
            <w:r w:rsidRPr="00512C8D">
              <w:rPr>
                <w:rFonts w:ascii="Arial" w:hAnsi="Arial" w:cs="Arial"/>
                <w:sz w:val="20"/>
                <w:szCs w:val="20"/>
              </w:rPr>
              <w:t>: Transportes:</w:t>
            </w:r>
          </w:p>
        </w:tc>
        <w:tc>
          <w:tcPr>
            <w:tcW w:w="2250" w:type="dxa"/>
            <w:vMerge/>
          </w:tcPr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D10E5F" w:rsidRPr="00512C8D" w:rsidRDefault="00D10E5F" w:rsidP="00E81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E5F" w:rsidRPr="00512C8D" w:rsidRDefault="00D10E5F" w:rsidP="00D10E5F">
      <w:pPr>
        <w:rPr>
          <w:rFonts w:ascii="Arial" w:hAnsi="Arial" w:cs="Arial"/>
          <w:sz w:val="20"/>
          <w:szCs w:val="20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  <w:lang w:val="es-AR"/>
        </w:rPr>
        <w:lastRenderedPageBreak/>
        <w:t>PERIODO DE ENTREGUERRAS1918-1939: LOS REGÍMENES TOTALITARIOS EN EUROPA</w:t>
      </w:r>
    </w:p>
    <w:p w:rsidR="00D10E5F" w:rsidRDefault="00D10E5F" w:rsidP="00D10E5F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D10E5F" w:rsidRDefault="00D10E5F" w:rsidP="00D10E5F">
      <w:pPr>
        <w:rPr>
          <w:rFonts w:ascii="Arial" w:hAnsi="Arial" w:cs="Arial"/>
          <w:b/>
          <w:sz w:val="20"/>
          <w:szCs w:val="20"/>
          <w:lang w:val="es-AR"/>
        </w:rPr>
      </w:pPr>
      <w:r w:rsidRPr="00512C8D">
        <w:rPr>
          <w:rFonts w:ascii="Arial" w:hAnsi="Arial" w:cs="Arial"/>
          <w:b/>
          <w:sz w:val="20"/>
          <w:szCs w:val="20"/>
          <w:lang w:val="es-AR"/>
        </w:rPr>
        <w:t>1-</w:t>
      </w:r>
      <w:r w:rsidRPr="005B0E3E">
        <w:rPr>
          <w:rFonts w:ascii="Arial" w:hAnsi="Arial" w:cs="Arial"/>
          <w:sz w:val="20"/>
          <w:szCs w:val="20"/>
          <w:lang w:val="es-AR"/>
        </w:rPr>
        <w:t>Explica cuál era la situación de Italia y Alemania durante el periodo de pos guerra.</w:t>
      </w:r>
    </w:p>
    <w:p w:rsidR="00D10E5F" w:rsidRDefault="00D10E5F" w:rsidP="00D10E5F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2-</w:t>
      </w:r>
      <w:r w:rsidRPr="00512C8D">
        <w:rPr>
          <w:rFonts w:ascii="Arial" w:hAnsi="Arial" w:cs="Arial"/>
          <w:sz w:val="20"/>
          <w:szCs w:val="20"/>
          <w:lang w:val="es-AR"/>
        </w:rPr>
        <w:t>Completa el siguiente cuadro comparativo sobre los gobiernos totalitarios</w:t>
      </w:r>
      <w:r>
        <w:rPr>
          <w:rFonts w:ascii="Arial" w:hAnsi="Arial" w:cs="Arial"/>
          <w:sz w:val="20"/>
          <w:szCs w:val="20"/>
          <w:lang w:val="es-AR"/>
        </w:rPr>
        <w:t xml:space="preserve">  instalados  en Alemania e Italia.</w:t>
      </w:r>
    </w:p>
    <w:p w:rsidR="00D10E5F" w:rsidRDefault="00D10E5F" w:rsidP="00D10E5F">
      <w:pPr>
        <w:rPr>
          <w:rFonts w:ascii="Arial" w:hAnsi="Arial" w:cs="Arial"/>
          <w:sz w:val="20"/>
          <w:szCs w:val="20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5"/>
        <w:gridCol w:w="3116"/>
        <w:gridCol w:w="3319"/>
      </w:tblGrid>
      <w:tr w:rsidR="00D10E5F" w:rsidRPr="00D63E21" w:rsidTr="00E817B4">
        <w:tc>
          <w:tcPr>
            <w:tcW w:w="2628" w:type="dxa"/>
          </w:tcPr>
          <w:p w:rsidR="00D10E5F" w:rsidRPr="004B4A7C" w:rsidRDefault="00D10E5F" w:rsidP="00E81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4B4A7C">
              <w:rPr>
                <w:rFonts w:ascii="Arial" w:hAnsi="Arial" w:cs="Arial"/>
                <w:b/>
                <w:sz w:val="20"/>
                <w:szCs w:val="20"/>
                <w:lang w:val="es-AR"/>
              </w:rPr>
              <w:t>Aspectos</w:t>
            </w:r>
          </w:p>
        </w:tc>
        <w:tc>
          <w:tcPr>
            <w:tcW w:w="4050" w:type="dxa"/>
          </w:tcPr>
          <w:p w:rsidR="00D10E5F" w:rsidRPr="004B4A7C" w:rsidRDefault="00D10E5F" w:rsidP="00E81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4B4A7C">
              <w:rPr>
                <w:rFonts w:ascii="Arial" w:hAnsi="Arial" w:cs="Arial"/>
                <w:b/>
                <w:sz w:val="20"/>
                <w:szCs w:val="20"/>
                <w:lang w:val="es-AR"/>
              </w:rPr>
              <w:t>Alemania</w:t>
            </w:r>
          </w:p>
        </w:tc>
        <w:tc>
          <w:tcPr>
            <w:tcW w:w="4570" w:type="dxa"/>
          </w:tcPr>
          <w:p w:rsidR="00D10E5F" w:rsidRPr="00D63E21" w:rsidRDefault="00D10E5F" w:rsidP="00E817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D63E21">
              <w:rPr>
                <w:rFonts w:ascii="Arial" w:hAnsi="Arial" w:cs="Arial"/>
                <w:b/>
                <w:sz w:val="18"/>
                <w:szCs w:val="18"/>
                <w:lang w:val="es-AR"/>
              </w:rPr>
              <w:t>Italia</w:t>
            </w:r>
          </w:p>
        </w:tc>
      </w:tr>
      <w:tr w:rsidR="00D10E5F" w:rsidRPr="00D63E21" w:rsidTr="00E817B4">
        <w:tc>
          <w:tcPr>
            <w:tcW w:w="2628" w:type="dxa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B4A7C">
              <w:rPr>
                <w:rFonts w:ascii="Arial" w:hAnsi="Arial" w:cs="Arial"/>
                <w:sz w:val="20"/>
                <w:szCs w:val="20"/>
                <w:lang w:val="es-AR"/>
              </w:rPr>
              <w:t>Modalidad de ascenso</w:t>
            </w:r>
          </w:p>
        </w:tc>
        <w:tc>
          <w:tcPr>
            <w:tcW w:w="4050" w:type="dxa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70" w:type="dxa"/>
          </w:tcPr>
          <w:p w:rsidR="00D10E5F" w:rsidRPr="00D63E21" w:rsidRDefault="00D10E5F" w:rsidP="00E817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D10E5F" w:rsidRPr="00D63E21" w:rsidTr="00E817B4">
        <w:tc>
          <w:tcPr>
            <w:tcW w:w="2628" w:type="dxa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B4A7C">
              <w:rPr>
                <w:rFonts w:ascii="Arial" w:hAnsi="Arial" w:cs="Arial"/>
                <w:sz w:val="20"/>
                <w:szCs w:val="20"/>
                <w:lang w:val="es-AR"/>
              </w:rPr>
              <w:t>Características Generales del Gobierno</w:t>
            </w:r>
          </w:p>
        </w:tc>
        <w:tc>
          <w:tcPr>
            <w:tcW w:w="4050" w:type="dxa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70" w:type="dxa"/>
          </w:tcPr>
          <w:p w:rsidR="00D10E5F" w:rsidRPr="00D63E21" w:rsidRDefault="00D10E5F" w:rsidP="00E817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D10E5F" w:rsidRPr="00D63E21" w:rsidTr="00E817B4">
        <w:tc>
          <w:tcPr>
            <w:tcW w:w="2628" w:type="dxa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B4A7C">
              <w:rPr>
                <w:rFonts w:ascii="Arial" w:hAnsi="Arial" w:cs="Arial"/>
                <w:sz w:val="20"/>
                <w:szCs w:val="20"/>
                <w:lang w:val="es-AR"/>
              </w:rPr>
              <w:t xml:space="preserve">Similitudes </w:t>
            </w:r>
          </w:p>
        </w:tc>
        <w:tc>
          <w:tcPr>
            <w:tcW w:w="8620" w:type="dxa"/>
            <w:gridSpan w:val="2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0E5F" w:rsidRPr="00D63E21" w:rsidTr="00E817B4">
        <w:tc>
          <w:tcPr>
            <w:tcW w:w="2628" w:type="dxa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B4A7C">
              <w:rPr>
                <w:rFonts w:ascii="Arial" w:hAnsi="Arial" w:cs="Arial"/>
                <w:sz w:val="20"/>
                <w:szCs w:val="20"/>
                <w:lang w:val="es-AR"/>
              </w:rPr>
              <w:t xml:space="preserve">Diferencias </w:t>
            </w:r>
          </w:p>
        </w:tc>
        <w:tc>
          <w:tcPr>
            <w:tcW w:w="4050" w:type="dxa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70" w:type="dxa"/>
          </w:tcPr>
          <w:p w:rsidR="00D10E5F" w:rsidRPr="00D63E21" w:rsidRDefault="00D10E5F" w:rsidP="00E817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D10E5F" w:rsidRPr="00D63E21" w:rsidTr="00E817B4">
        <w:tc>
          <w:tcPr>
            <w:tcW w:w="2628" w:type="dxa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B4A7C">
              <w:rPr>
                <w:rFonts w:ascii="Arial" w:hAnsi="Arial" w:cs="Arial"/>
                <w:sz w:val="20"/>
                <w:szCs w:val="20"/>
                <w:lang w:val="es-AR"/>
              </w:rPr>
              <w:t xml:space="preserve">Problemáticas </w:t>
            </w:r>
          </w:p>
        </w:tc>
        <w:tc>
          <w:tcPr>
            <w:tcW w:w="4050" w:type="dxa"/>
          </w:tcPr>
          <w:p w:rsidR="00D10E5F" w:rsidRPr="004B4A7C" w:rsidRDefault="00D10E5F" w:rsidP="00E817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70" w:type="dxa"/>
          </w:tcPr>
          <w:p w:rsidR="00D10E5F" w:rsidRPr="00D63E21" w:rsidRDefault="00D10E5F" w:rsidP="00E817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</w:tbl>
    <w:p w:rsidR="00D10E5F" w:rsidRPr="00512C8D" w:rsidRDefault="00D10E5F" w:rsidP="00D10E5F">
      <w:pPr>
        <w:rPr>
          <w:rFonts w:ascii="Arial" w:hAnsi="Arial" w:cs="Arial"/>
          <w:sz w:val="20"/>
          <w:szCs w:val="20"/>
          <w:lang w:val="es-AR"/>
        </w:rPr>
      </w:pPr>
    </w:p>
    <w:p w:rsidR="005B21A4" w:rsidRDefault="005B21A4"/>
    <w:sectPr w:rsidR="005B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5F"/>
    <w:rsid w:val="003C04F4"/>
    <w:rsid w:val="005B21A4"/>
    <w:rsid w:val="00D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10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1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_MEkXzb8L8&amp;t=1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Gijon</dc:creator>
  <cp:lastModifiedBy>Marlene Gijon</cp:lastModifiedBy>
  <cp:revision>1</cp:revision>
  <dcterms:created xsi:type="dcterms:W3CDTF">2020-06-04T19:21:00Z</dcterms:created>
  <dcterms:modified xsi:type="dcterms:W3CDTF">2020-06-04T19:23:00Z</dcterms:modified>
</cp:coreProperties>
</file>